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45" w:rsidRPr="006E4791" w:rsidRDefault="00DC3BA3" w:rsidP="006E4791">
      <w:pPr>
        <w:jc w:val="center"/>
        <w:rPr>
          <w:b/>
          <w:sz w:val="28"/>
        </w:rPr>
      </w:pPr>
      <w:r w:rsidRPr="006E4791">
        <w:rPr>
          <w:rFonts w:hint="eastAsia"/>
          <w:b/>
          <w:sz w:val="28"/>
        </w:rPr>
        <w:t>第３３回　中国中学校剣道選手権大会参加要項</w:t>
      </w:r>
    </w:p>
    <w:p w:rsidR="00DC3BA3" w:rsidRDefault="00DC3BA3"/>
    <w:p w:rsidR="00DC3BA3" w:rsidRPr="006E4791" w:rsidRDefault="00DC3BA3">
      <w:pPr>
        <w:rPr>
          <w:b/>
          <w:sz w:val="20"/>
        </w:rPr>
      </w:pPr>
      <w:r w:rsidRPr="006E4791">
        <w:rPr>
          <w:rFonts w:hint="eastAsia"/>
          <w:b/>
          <w:sz w:val="20"/>
        </w:rPr>
        <w:t>１　選手の起用について</w:t>
      </w:r>
    </w:p>
    <w:p w:rsidR="00DC3BA3" w:rsidRPr="006E4791" w:rsidRDefault="00DC3BA3">
      <w:pPr>
        <w:rPr>
          <w:sz w:val="20"/>
        </w:rPr>
      </w:pPr>
      <w:r w:rsidRPr="006E4791">
        <w:rPr>
          <w:rFonts w:hint="eastAsia"/>
          <w:sz w:val="20"/>
        </w:rPr>
        <w:t xml:space="preserve">　</w:t>
      </w:r>
      <w:r w:rsidR="00104BB6">
        <w:rPr>
          <w:rFonts w:hint="eastAsia"/>
          <w:sz w:val="20"/>
        </w:rPr>
        <w:t>（</w:t>
      </w:r>
      <w:r w:rsidR="001A5B9F">
        <w:rPr>
          <w:rFonts w:hint="eastAsia"/>
          <w:sz w:val="20"/>
        </w:rPr>
        <w:t>１</w:t>
      </w:r>
      <w:r w:rsidR="00104BB6">
        <w:rPr>
          <w:rFonts w:hint="eastAsia"/>
          <w:sz w:val="20"/>
        </w:rPr>
        <w:t>）</w:t>
      </w:r>
      <w:r w:rsidRPr="006E4791">
        <w:rPr>
          <w:rFonts w:hint="eastAsia"/>
          <w:sz w:val="20"/>
        </w:rPr>
        <w:t xml:space="preserve">　先鋒・次鋒・中堅・副将・大将とする。ただし</w:t>
      </w:r>
      <w:r w:rsidR="00564DD2">
        <w:rPr>
          <w:rFonts w:hint="eastAsia"/>
          <w:sz w:val="20"/>
        </w:rPr>
        <w:t>、</w:t>
      </w:r>
      <w:r w:rsidRPr="006E4791">
        <w:rPr>
          <w:rFonts w:hint="eastAsia"/>
          <w:sz w:val="20"/>
        </w:rPr>
        <w:t>選手は３名以上であれば認める。</w:t>
      </w:r>
    </w:p>
    <w:p w:rsidR="00DC3BA3" w:rsidRPr="006E4791" w:rsidRDefault="00DC3BA3">
      <w:pPr>
        <w:rPr>
          <w:sz w:val="20"/>
        </w:rPr>
      </w:pPr>
      <w:r w:rsidRPr="006E4791">
        <w:rPr>
          <w:rFonts w:hint="eastAsia"/>
          <w:sz w:val="20"/>
        </w:rPr>
        <w:t xml:space="preserve">　　</w:t>
      </w:r>
      <w:r w:rsidR="005F15D3">
        <w:rPr>
          <w:rFonts w:hint="eastAsia"/>
          <w:sz w:val="20"/>
        </w:rPr>
        <w:t xml:space="preserve">　　</w:t>
      </w:r>
      <w:r w:rsidRPr="006E4791">
        <w:rPr>
          <w:rFonts w:hint="eastAsia"/>
          <w:sz w:val="20"/>
        </w:rPr>
        <w:t>その時のオーダーは３名の場合は先鋒・中堅・大将</w:t>
      </w:r>
      <w:r w:rsidR="00564DD2">
        <w:rPr>
          <w:rFonts w:hint="eastAsia"/>
          <w:sz w:val="20"/>
        </w:rPr>
        <w:t>、</w:t>
      </w:r>
      <w:r w:rsidRPr="006E4791">
        <w:rPr>
          <w:rFonts w:hint="eastAsia"/>
          <w:sz w:val="20"/>
        </w:rPr>
        <w:t>４名の場合は先鋒・中堅・副将・大将とする。</w:t>
      </w:r>
    </w:p>
    <w:p w:rsidR="00DC3BA3" w:rsidRPr="006E4791" w:rsidRDefault="00DC3BA3">
      <w:pPr>
        <w:rPr>
          <w:sz w:val="20"/>
        </w:rPr>
      </w:pPr>
      <w:r w:rsidRPr="006E4791">
        <w:rPr>
          <w:rFonts w:hint="eastAsia"/>
          <w:sz w:val="20"/>
        </w:rPr>
        <w:t xml:space="preserve">　</w:t>
      </w:r>
      <w:r w:rsidR="00104BB6">
        <w:rPr>
          <w:rFonts w:hint="eastAsia"/>
          <w:sz w:val="20"/>
        </w:rPr>
        <w:t>（</w:t>
      </w:r>
      <w:r w:rsidR="001A5B9F">
        <w:rPr>
          <w:rFonts w:hint="eastAsia"/>
          <w:sz w:val="20"/>
        </w:rPr>
        <w:t>２</w:t>
      </w:r>
      <w:r w:rsidR="00104BB6">
        <w:rPr>
          <w:rFonts w:hint="eastAsia"/>
          <w:sz w:val="20"/>
        </w:rPr>
        <w:t>）</w:t>
      </w:r>
      <w:r w:rsidRPr="006E4791">
        <w:rPr>
          <w:rFonts w:hint="eastAsia"/>
          <w:sz w:val="20"/>
        </w:rPr>
        <w:t xml:space="preserve">　補助選手の起用については</w:t>
      </w:r>
      <w:r w:rsidR="00564DD2">
        <w:rPr>
          <w:rFonts w:hint="eastAsia"/>
          <w:sz w:val="20"/>
        </w:rPr>
        <w:t>、</w:t>
      </w:r>
      <w:r w:rsidRPr="006E4791">
        <w:rPr>
          <w:rFonts w:hint="eastAsia"/>
          <w:sz w:val="20"/>
        </w:rPr>
        <w:t>申込書に記載してある補員のみとし</w:t>
      </w:r>
      <w:r w:rsidR="00564DD2">
        <w:rPr>
          <w:rFonts w:hint="eastAsia"/>
          <w:sz w:val="20"/>
        </w:rPr>
        <w:t>、</w:t>
      </w:r>
      <w:r w:rsidRPr="006E4791">
        <w:rPr>
          <w:rFonts w:hint="eastAsia"/>
          <w:sz w:val="20"/>
        </w:rPr>
        <w:t>起用は下記のとおりとする。</w:t>
      </w:r>
    </w:p>
    <w:p w:rsidR="00DC3BA3" w:rsidRPr="006E4791" w:rsidRDefault="00DC3BA3" w:rsidP="002D118E">
      <w:pPr>
        <w:ind w:leftChars="203" w:left="992" w:hangingChars="283" w:hanging="566"/>
        <w:rPr>
          <w:sz w:val="20"/>
        </w:rPr>
      </w:pPr>
      <w:r w:rsidRPr="006E4791">
        <w:rPr>
          <w:rFonts w:hint="eastAsia"/>
          <w:sz w:val="20"/>
        </w:rPr>
        <w:t xml:space="preserve">　　①　補員は事故者の位置とする。オーダーの変更と再出場は認めない。</w:t>
      </w:r>
    </w:p>
    <w:p w:rsidR="00DC3BA3" w:rsidRPr="006E4791" w:rsidRDefault="00DC3BA3" w:rsidP="002D118E">
      <w:pPr>
        <w:ind w:leftChars="203" w:left="992" w:hangingChars="283" w:hanging="566"/>
        <w:rPr>
          <w:sz w:val="20"/>
        </w:rPr>
      </w:pPr>
      <w:r w:rsidRPr="006E4791">
        <w:rPr>
          <w:rFonts w:hint="eastAsia"/>
          <w:sz w:val="20"/>
        </w:rPr>
        <w:t xml:space="preserve">　　②　選手の変更については大会前日の監督会議とする。</w:t>
      </w:r>
    </w:p>
    <w:p w:rsidR="00DC3BA3" w:rsidRPr="006E4791" w:rsidRDefault="00DC3BA3" w:rsidP="005F15D3">
      <w:pPr>
        <w:ind w:leftChars="203" w:left="992" w:hangingChars="283" w:hanging="566"/>
        <w:rPr>
          <w:sz w:val="20"/>
        </w:rPr>
      </w:pPr>
      <w:r w:rsidRPr="006E4791">
        <w:rPr>
          <w:rFonts w:hint="eastAsia"/>
          <w:sz w:val="20"/>
        </w:rPr>
        <w:t xml:space="preserve">　　③　大会当日</w:t>
      </w:r>
      <w:r w:rsidR="00564DD2">
        <w:rPr>
          <w:rFonts w:hint="eastAsia"/>
          <w:sz w:val="20"/>
        </w:rPr>
        <w:t>、</w:t>
      </w:r>
      <w:r w:rsidRPr="006E4791">
        <w:rPr>
          <w:rFonts w:hint="eastAsia"/>
          <w:sz w:val="20"/>
        </w:rPr>
        <w:t>選手に事故が生じた場合の選手変更については</w:t>
      </w:r>
      <w:r w:rsidR="00564DD2">
        <w:rPr>
          <w:rFonts w:hint="eastAsia"/>
          <w:sz w:val="20"/>
        </w:rPr>
        <w:t>、</w:t>
      </w:r>
      <w:r w:rsidRPr="006E4791">
        <w:rPr>
          <w:rFonts w:hint="eastAsia"/>
          <w:sz w:val="20"/>
        </w:rPr>
        <w:t>監督が規定の「選手変更届」を大会本部に提出して認められた場合とする。</w:t>
      </w:r>
    </w:p>
    <w:p w:rsidR="00DC3BA3" w:rsidRPr="006E4791" w:rsidRDefault="00B97CED" w:rsidP="002D118E">
      <w:pPr>
        <w:ind w:leftChars="203" w:left="992" w:hangingChars="283" w:hanging="566"/>
        <w:rPr>
          <w:sz w:val="20"/>
        </w:rPr>
      </w:pPr>
      <w:r>
        <w:rPr>
          <w:noProof/>
          <w:sz w:val="20"/>
        </w:rPr>
        <w:pict>
          <v:rect id="_x0000_s1026" style="position:absolute;left:0;text-align:left;margin-left:402.95pt;margin-top:8.2pt;width:78pt;height:95.1pt;z-index:251658240">
            <v:textbox style="mso-next-textbox:#_x0000_s1026" inset="5.85pt,.7pt,5.85pt,.7pt">
              <w:txbxContent>
                <w:p w:rsidR="006E4791" w:rsidRDefault="006E4791"/>
                <w:p w:rsidR="006E4791" w:rsidRPr="00DC7047" w:rsidRDefault="006E4791" w:rsidP="009A21F2">
                  <w:pPr>
                    <w:jc w:val="center"/>
                    <w:rPr>
                      <w:sz w:val="24"/>
                    </w:rPr>
                  </w:pPr>
                  <w:r w:rsidRPr="00DC7047">
                    <w:rPr>
                      <w:rFonts w:hint="eastAsia"/>
                      <w:sz w:val="24"/>
                    </w:rPr>
                    <w:t>○　○　中</w:t>
                  </w:r>
                </w:p>
                <w:p w:rsidR="006E4791" w:rsidRDefault="006E4791" w:rsidP="002D118E">
                  <w:pPr>
                    <w:ind w:firstLineChars="100" w:firstLine="210"/>
                  </w:pPr>
                </w:p>
                <w:p w:rsidR="006E4791" w:rsidRPr="006E4791" w:rsidRDefault="006E4791" w:rsidP="009A21F2">
                  <w:pPr>
                    <w:jc w:val="center"/>
                    <w:rPr>
                      <w:b/>
                      <w:sz w:val="36"/>
                    </w:rPr>
                  </w:pPr>
                  <w:r w:rsidRPr="006E4791">
                    <w:rPr>
                      <w:rFonts w:hint="eastAsia"/>
                      <w:b/>
                      <w:sz w:val="36"/>
                    </w:rPr>
                    <w:t>岡</w:t>
                  </w:r>
                </w:p>
                <w:p w:rsidR="006E4791" w:rsidRDefault="009A21F2" w:rsidP="009A21F2">
                  <w:pPr>
                    <w:jc w:val="center"/>
                    <w:rPr>
                      <w:b/>
                      <w:sz w:val="16"/>
                    </w:rPr>
                  </w:pPr>
                  <w:r>
                    <w:rPr>
                      <w:rFonts w:hint="eastAsia"/>
                      <w:b/>
                      <w:sz w:val="36"/>
                    </w:rPr>
                    <w:t>山</w:t>
                  </w:r>
                </w:p>
                <w:p w:rsidR="009A21F2" w:rsidRPr="009A21F2" w:rsidRDefault="009A21F2" w:rsidP="009A21F2">
                  <w:pPr>
                    <w:jc w:val="center"/>
                  </w:pPr>
                  <w:r>
                    <w:rPr>
                      <w:rFonts w:hint="eastAsia"/>
                      <w:b/>
                      <w:sz w:val="16"/>
                    </w:rPr>
                    <w:t xml:space="preserve">　　　　</w:t>
                  </w:r>
                </w:p>
              </w:txbxContent>
            </v:textbox>
          </v:rect>
        </w:pict>
      </w:r>
      <w:r w:rsidR="00DC3BA3" w:rsidRPr="006E4791">
        <w:rPr>
          <w:rFonts w:hint="eastAsia"/>
          <w:sz w:val="20"/>
        </w:rPr>
        <w:t xml:space="preserve">　　④　そのほかについては</w:t>
      </w:r>
      <w:r w:rsidR="00564DD2">
        <w:rPr>
          <w:rFonts w:hint="eastAsia"/>
          <w:sz w:val="20"/>
        </w:rPr>
        <w:t>、</w:t>
      </w:r>
      <w:r w:rsidR="00DC3BA3" w:rsidRPr="006E4791">
        <w:rPr>
          <w:rFonts w:hint="eastAsia"/>
          <w:sz w:val="20"/>
        </w:rPr>
        <w:t>専門委員長の申し合わせに準じる。</w:t>
      </w:r>
    </w:p>
    <w:p w:rsidR="00DC3BA3" w:rsidRPr="00564DD2" w:rsidRDefault="00DC3BA3">
      <w:pPr>
        <w:rPr>
          <w:sz w:val="20"/>
        </w:rPr>
      </w:pPr>
    </w:p>
    <w:p w:rsidR="00DC3BA3" w:rsidRPr="006E4791" w:rsidRDefault="00DC3BA3">
      <w:pPr>
        <w:rPr>
          <w:b/>
          <w:sz w:val="20"/>
        </w:rPr>
      </w:pPr>
      <w:r w:rsidRPr="006E4791">
        <w:rPr>
          <w:rFonts w:hint="eastAsia"/>
          <w:b/>
          <w:sz w:val="20"/>
        </w:rPr>
        <w:t>２　選手の名札</w:t>
      </w:r>
      <w:r w:rsidR="00104BB6">
        <w:rPr>
          <w:rFonts w:hint="eastAsia"/>
          <w:b/>
          <w:sz w:val="20"/>
        </w:rPr>
        <w:t>（</w:t>
      </w:r>
      <w:r w:rsidRPr="006E4791">
        <w:rPr>
          <w:rFonts w:hint="eastAsia"/>
          <w:b/>
          <w:sz w:val="20"/>
        </w:rPr>
        <w:t>ゼッケン</w:t>
      </w:r>
      <w:r w:rsidR="00104BB6">
        <w:rPr>
          <w:rFonts w:hint="eastAsia"/>
          <w:b/>
          <w:sz w:val="20"/>
        </w:rPr>
        <w:t>）</w:t>
      </w:r>
      <w:r w:rsidRPr="006E4791">
        <w:rPr>
          <w:rFonts w:hint="eastAsia"/>
          <w:b/>
          <w:sz w:val="20"/>
        </w:rPr>
        <w:t>について</w:t>
      </w:r>
    </w:p>
    <w:p w:rsidR="006E4791" w:rsidRDefault="00DC3BA3">
      <w:pPr>
        <w:rPr>
          <w:sz w:val="20"/>
        </w:rPr>
      </w:pPr>
      <w:r w:rsidRPr="006E4791">
        <w:rPr>
          <w:rFonts w:hint="eastAsia"/>
          <w:sz w:val="20"/>
        </w:rPr>
        <w:t xml:space="preserve">　</w:t>
      </w:r>
      <w:r w:rsidR="00104BB6">
        <w:rPr>
          <w:rFonts w:hint="eastAsia"/>
          <w:sz w:val="20"/>
        </w:rPr>
        <w:t>（</w:t>
      </w:r>
      <w:r w:rsidR="001A5B9F">
        <w:rPr>
          <w:rFonts w:hint="eastAsia"/>
          <w:sz w:val="20"/>
        </w:rPr>
        <w:t>１</w:t>
      </w:r>
      <w:r w:rsidR="00104BB6">
        <w:rPr>
          <w:rFonts w:hint="eastAsia"/>
          <w:sz w:val="20"/>
        </w:rPr>
        <w:t>）</w:t>
      </w:r>
      <w:r w:rsidRPr="006E4791">
        <w:rPr>
          <w:rFonts w:hint="eastAsia"/>
          <w:sz w:val="20"/>
        </w:rPr>
        <w:t xml:space="preserve">　出場選手の名札</w:t>
      </w:r>
      <w:r w:rsidR="00104BB6">
        <w:rPr>
          <w:rFonts w:hint="eastAsia"/>
          <w:sz w:val="20"/>
        </w:rPr>
        <w:t>（</w:t>
      </w:r>
      <w:r w:rsidRPr="006E4791">
        <w:rPr>
          <w:rFonts w:hint="eastAsia"/>
          <w:sz w:val="20"/>
        </w:rPr>
        <w:t>ゼッケン</w:t>
      </w:r>
      <w:r w:rsidR="00104BB6">
        <w:rPr>
          <w:rFonts w:hint="eastAsia"/>
          <w:sz w:val="20"/>
        </w:rPr>
        <w:t>）</w:t>
      </w:r>
      <w:r w:rsidRPr="006E4791">
        <w:rPr>
          <w:rFonts w:hint="eastAsia"/>
          <w:sz w:val="20"/>
        </w:rPr>
        <w:t>については</w:t>
      </w:r>
      <w:r w:rsidR="00564DD2">
        <w:rPr>
          <w:rFonts w:hint="eastAsia"/>
          <w:sz w:val="20"/>
        </w:rPr>
        <w:t>、</w:t>
      </w:r>
      <w:r w:rsidRPr="006E4791">
        <w:rPr>
          <w:rFonts w:hint="eastAsia"/>
          <w:sz w:val="20"/>
        </w:rPr>
        <w:t>黒または紺地に白地の字体とし</w:t>
      </w:r>
      <w:r w:rsidR="00A414C4">
        <w:rPr>
          <w:rFonts w:hint="eastAsia"/>
          <w:sz w:val="20"/>
        </w:rPr>
        <w:t>、</w:t>
      </w:r>
    </w:p>
    <w:p w:rsidR="00DC3BA3" w:rsidRPr="006E4791" w:rsidRDefault="00DC3BA3" w:rsidP="002D118E">
      <w:pPr>
        <w:ind w:firstLineChars="400" w:firstLine="800"/>
        <w:rPr>
          <w:sz w:val="20"/>
        </w:rPr>
      </w:pPr>
      <w:r w:rsidRPr="006E4791">
        <w:rPr>
          <w:rFonts w:hint="eastAsia"/>
          <w:sz w:val="20"/>
        </w:rPr>
        <w:t>学校名</w:t>
      </w:r>
      <w:r w:rsidR="00564DD2">
        <w:rPr>
          <w:rFonts w:hint="eastAsia"/>
          <w:sz w:val="20"/>
        </w:rPr>
        <w:t>、</w:t>
      </w:r>
      <w:r w:rsidRPr="006E4791">
        <w:rPr>
          <w:rFonts w:hint="eastAsia"/>
          <w:sz w:val="20"/>
        </w:rPr>
        <w:t>氏名を明記したものを使用すること。</w:t>
      </w:r>
    </w:p>
    <w:p w:rsidR="00DC3BA3" w:rsidRPr="006E4791" w:rsidRDefault="00DC3BA3">
      <w:pPr>
        <w:rPr>
          <w:sz w:val="20"/>
        </w:rPr>
      </w:pPr>
      <w:r w:rsidRPr="006E4791">
        <w:rPr>
          <w:rFonts w:hint="eastAsia"/>
          <w:sz w:val="20"/>
        </w:rPr>
        <w:t xml:space="preserve">　　</w:t>
      </w:r>
      <w:r w:rsidR="00104BB6">
        <w:rPr>
          <w:rFonts w:hint="eastAsia"/>
          <w:sz w:val="20"/>
        </w:rPr>
        <w:t xml:space="preserve">　　</w:t>
      </w:r>
      <w:r w:rsidRPr="006E4791">
        <w:rPr>
          <w:rFonts w:hint="eastAsia"/>
          <w:sz w:val="20"/>
        </w:rPr>
        <w:t>＊同姓の選手がいるときは名前の頭文字を入れること。</w:t>
      </w:r>
    </w:p>
    <w:p w:rsidR="00DC3BA3" w:rsidRDefault="00B97CED">
      <w:pPr>
        <w:rPr>
          <w:sz w:val="20"/>
        </w:rPr>
      </w:pPr>
      <w:r>
        <w:rPr>
          <w:noProof/>
          <w:sz w:val="20"/>
        </w:rPr>
        <w:pict>
          <v:oval id="_x0000_s1027" style="position:absolute;left:0;text-align:left;margin-left:455.3pt;margin-top:5.05pt;width:13.15pt;height:12pt;z-index:251659264">
            <v:textbox inset="5.85pt,.7pt,5.85pt,.7pt"/>
          </v:oval>
        </w:pict>
      </w:r>
      <w:r w:rsidR="00DC3BA3" w:rsidRPr="006E4791">
        <w:rPr>
          <w:rFonts w:hint="eastAsia"/>
          <w:sz w:val="20"/>
        </w:rPr>
        <w:t xml:space="preserve">　</w:t>
      </w:r>
      <w:r w:rsidR="00104BB6">
        <w:rPr>
          <w:rFonts w:hint="eastAsia"/>
          <w:sz w:val="20"/>
        </w:rPr>
        <w:t>（</w:t>
      </w:r>
      <w:r w:rsidR="001A5B9F">
        <w:rPr>
          <w:rFonts w:hint="eastAsia"/>
          <w:sz w:val="20"/>
        </w:rPr>
        <w:t>２</w:t>
      </w:r>
      <w:r w:rsidR="00104BB6">
        <w:rPr>
          <w:rFonts w:hint="eastAsia"/>
          <w:sz w:val="20"/>
        </w:rPr>
        <w:t>）</w:t>
      </w:r>
      <w:r w:rsidR="00DC3BA3" w:rsidRPr="006E4791">
        <w:rPr>
          <w:rFonts w:hint="eastAsia"/>
          <w:sz w:val="20"/>
        </w:rPr>
        <w:t xml:space="preserve">　学校名は「○○中」と明記すること。</w:t>
      </w:r>
      <w:r w:rsidR="00104BB6">
        <w:rPr>
          <w:rFonts w:hint="eastAsia"/>
          <w:sz w:val="20"/>
        </w:rPr>
        <w:t>（</w:t>
      </w:r>
      <w:r w:rsidR="00DC3BA3" w:rsidRPr="006E4791">
        <w:rPr>
          <w:rFonts w:hint="eastAsia"/>
          <w:sz w:val="20"/>
        </w:rPr>
        <w:t>道場</w:t>
      </w:r>
      <w:r w:rsidR="00564DD2">
        <w:rPr>
          <w:rFonts w:hint="eastAsia"/>
          <w:sz w:val="20"/>
        </w:rPr>
        <w:t>、</w:t>
      </w:r>
      <w:r w:rsidR="00DC3BA3" w:rsidRPr="006E4791">
        <w:rPr>
          <w:rFonts w:hint="eastAsia"/>
          <w:sz w:val="20"/>
        </w:rPr>
        <w:t>スポ少などの名札は認めない</w:t>
      </w:r>
      <w:r w:rsidR="001E4B45">
        <w:rPr>
          <w:rFonts w:hint="eastAsia"/>
          <w:sz w:val="20"/>
        </w:rPr>
        <w:t>。</w:t>
      </w:r>
      <w:r w:rsidR="00104BB6">
        <w:rPr>
          <w:rFonts w:hint="eastAsia"/>
          <w:sz w:val="20"/>
        </w:rPr>
        <w:t>）</w:t>
      </w:r>
    </w:p>
    <w:p w:rsidR="00DC3BA3" w:rsidRPr="006E4791" w:rsidRDefault="00DC3BA3">
      <w:pPr>
        <w:rPr>
          <w:sz w:val="20"/>
        </w:rPr>
      </w:pPr>
      <w:r w:rsidRPr="006E4791">
        <w:rPr>
          <w:rFonts w:hint="eastAsia"/>
          <w:sz w:val="20"/>
        </w:rPr>
        <w:t xml:space="preserve">　</w:t>
      </w:r>
      <w:r w:rsidR="00104BB6">
        <w:rPr>
          <w:rFonts w:hint="eastAsia"/>
          <w:sz w:val="20"/>
        </w:rPr>
        <w:t>（</w:t>
      </w:r>
      <w:r w:rsidR="001A5B9F">
        <w:rPr>
          <w:rFonts w:hint="eastAsia"/>
          <w:sz w:val="20"/>
        </w:rPr>
        <w:t>３</w:t>
      </w:r>
      <w:r w:rsidR="00104BB6">
        <w:rPr>
          <w:rFonts w:hint="eastAsia"/>
          <w:sz w:val="20"/>
        </w:rPr>
        <w:t>）</w:t>
      </w:r>
      <w:r w:rsidRPr="006E4791">
        <w:rPr>
          <w:rFonts w:hint="eastAsia"/>
          <w:sz w:val="20"/>
        </w:rPr>
        <w:t xml:space="preserve">　規定の名札を使用しない場合は</w:t>
      </w:r>
      <w:r w:rsidR="00564DD2">
        <w:rPr>
          <w:rFonts w:hint="eastAsia"/>
          <w:sz w:val="20"/>
        </w:rPr>
        <w:t>、</w:t>
      </w:r>
      <w:r w:rsidRPr="006E4791">
        <w:rPr>
          <w:rFonts w:hint="eastAsia"/>
          <w:sz w:val="20"/>
        </w:rPr>
        <w:t>出場を認めない。</w:t>
      </w:r>
    </w:p>
    <w:p w:rsidR="00DC3BA3" w:rsidRPr="00D97A71" w:rsidRDefault="00DC3BA3">
      <w:pPr>
        <w:rPr>
          <w:sz w:val="20"/>
        </w:rPr>
      </w:pPr>
    </w:p>
    <w:p w:rsidR="00DC3BA3" w:rsidRPr="006E4791" w:rsidRDefault="00DC3BA3">
      <w:pPr>
        <w:rPr>
          <w:b/>
          <w:sz w:val="20"/>
        </w:rPr>
      </w:pPr>
      <w:r w:rsidRPr="006E4791">
        <w:rPr>
          <w:rFonts w:hint="eastAsia"/>
          <w:b/>
          <w:sz w:val="20"/>
        </w:rPr>
        <w:t>３　試合開始前後に注意すべき事項</w:t>
      </w:r>
    </w:p>
    <w:p w:rsidR="00DC3BA3" w:rsidRPr="006E4791" w:rsidRDefault="00DC3BA3" w:rsidP="005F15D3">
      <w:pPr>
        <w:ind w:left="808" w:hangingChars="404" w:hanging="808"/>
        <w:rPr>
          <w:sz w:val="20"/>
        </w:rPr>
      </w:pPr>
      <w:r w:rsidRPr="006E4791">
        <w:rPr>
          <w:rFonts w:hint="eastAsia"/>
          <w:sz w:val="20"/>
        </w:rPr>
        <w:t xml:space="preserve">　</w:t>
      </w:r>
      <w:r w:rsidR="00104BB6">
        <w:rPr>
          <w:rFonts w:hint="eastAsia"/>
          <w:sz w:val="20"/>
        </w:rPr>
        <w:t>（</w:t>
      </w:r>
      <w:r w:rsidR="001A5B9F">
        <w:rPr>
          <w:rFonts w:hint="eastAsia"/>
          <w:sz w:val="20"/>
        </w:rPr>
        <w:t>１</w:t>
      </w:r>
      <w:r w:rsidR="00104BB6">
        <w:rPr>
          <w:rFonts w:hint="eastAsia"/>
          <w:sz w:val="20"/>
        </w:rPr>
        <w:t>）</w:t>
      </w:r>
      <w:r w:rsidRPr="006E4791">
        <w:rPr>
          <w:rFonts w:hint="eastAsia"/>
          <w:sz w:val="20"/>
        </w:rPr>
        <w:t xml:space="preserve">　選手入退場の際</w:t>
      </w:r>
      <w:r w:rsidR="00564DD2">
        <w:rPr>
          <w:rFonts w:hint="eastAsia"/>
          <w:sz w:val="20"/>
        </w:rPr>
        <w:t>、</w:t>
      </w:r>
      <w:r w:rsidRPr="006E4791">
        <w:rPr>
          <w:rFonts w:hint="eastAsia"/>
          <w:sz w:val="20"/>
        </w:rPr>
        <w:t>選手監督は選手席に整列して</w:t>
      </w:r>
      <w:r w:rsidR="00564DD2">
        <w:rPr>
          <w:rFonts w:hint="eastAsia"/>
          <w:sz w:val="20"/>
        </w:rPr>
        <w:t>、</w:t>
      </w:r>
      <w:r w:rsidRPr="006E4791">
        <w:rPr>
          <w:rFonts w:hint="eastAsia"/>
          <w:sz w:val="20"/>
        </w:rPr>
        <w:t>監督の指示で正面に「礼」をしてから着座ならびに退場する。</w:t>
      </w:r>
    </w:p>
    <w:p w:rsidR="00DC3BA3" w:rsidRPr="006E4791" w:rsidRDefault="00DC3BA3"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２</w:t>
      </w:r>
      <w:r w:rsidR="00104BB6">
        <w:rPr>
          <w:rFonts w:hint="eastAsia"/>
          <w:sz w:val="20"/>
        </w:rPr>
        <w:t>）</w:t>
      </w:r>
      <w:r w:rsidRPr="006E4791">
        <w:rPr>
          <w:rFonts w:hint="eastAsia"/>
          <w:sz w:val="20"/>
        </w:rPr>
        <w:t xml:space="preserve">　選手は竹刀を肩に掛けないで手に持って入退場する。</w:t>
      </w:r>
    </w:p>
    <w:p w:rsidR="00DC3BA3" w:rsidRPr="006E4791" w:rsidRDefault="00DC3BA3" w:rsidP="005F15D3">
      <w:pPr>
        <w:ind w:left="808" w:hangingChars="404" w:hanging="808"/>
        <w:rPr>
          <w:sz w:val="20"/>
        </w:rPr>
      </w:pPr>
      <w:r w:rsidRPr="006E4791">
        <w:rPr>
          <w:rFonts w:hint="eastAsia"/>
          <w:sz w:val="20"/>
        </w:rPr>
        <w:t xml:space="preserve">　</w:t>
      </w:r>
      <w:r w:rsidR="00104BB6">
        <w:rPr>
          <w:rFonts w:hint="eastAsia"/>
          <w:sz w:val="20"/>
        </w:rPr>
        <w:t>（</w:t>
      </w:r>
      <w:r w:rsidR="001A5B9F">
        <w:rPr>
          <w:rFonts w:hint="eastAsia"/>
          <w:sz w:val="20"/>
        </w:rPr>
        <w:t>３</w:t>
      </w:r>
      <w:r w:rsidR="00104BB6">
        <w:rPr>
          <w:rFonts w:hint="eastAsia"/>
          <w:sz w:val="20"/>
        </w:rPr>
        <w:t>）</w:t>
      </w:r>
      <w:r w:rsidRPr="006E4791">
        <w:rPr>
          <w:rFonts w:hint="eastAsia"/>
          <w:sz w:val="20"/>
        </w:rPr>
        <w:t xml:space="preserve">　団体戦で「礼」</w:t>
      </w:r>
      <w:r w:rsidR="00BB38CC" w:rsidRPr="006E4791">
        <w:rPr>
          <w:rFonts w:hint="eastAsia"/>
          <w:sz w:val="20"/>
        </w:rPr>
        <w:t>をする場合</w:t>
      </w:r>
      <w:r w:rsidR="00564DD2">
        <w:rPr>
          <w:rFonts w:hint="eastAsia"/>
          <w:sz w:val="20"/>
        </w:rPr>
        <w:t>、</w:t>
      </w:r>
      <w:r w:rsidR="00BB38CC" w:rsidRPr="006E4791">
        <w:rPr>
          <w:rFonts w:hint="eastAsia"/>
          <w:sz w:val="20"/>
        </w:rPr>
        <w:t>開始時は先鋒・次鋒</w:t>
      </w:r>
      <w:r w:rsidR="00564DD2">
        <w:rPr>
          <w:rFonts w:hint="eastAsia"/>
          <w:sz w:val="20"/>
        </w:rPr>
        <w:t>、</w:t>
      </w:r>
      <w:r w:rsidR="00BB38CC" w:rsidRPr="006E4791">
        <w:rPr>
          <w:rFonts w:hint="eastAsia"/>
          <w:sz w:val="20"/>
        </w:rPr>
        <w:t>終了時は大将のみ面と小手をつけ</w:t>
      </w:r>
      <w:r w:rsidR="00564DD2">
        <w:rPr>
          <w:rFonts w:hint="eastAsia"/>
          <w:sz w:val="20"/>
        </w:rPr>
        <w:t>、</w:t>
      </w:r>
      <w:r w:rsidR="00BB38CC" w:rsidRPr="006E4791">
        <w:rPr>
          <w:rFonts w:hint="eastAsia"/>
          <w:sz w:val="20"/>
        </w:rPr>
        <w:t>竹刀を持って横一列に並ぶ。</w:t>
      </w:r>
    </w:p>
    <w:p w:rsidR="00DC3BA3" w:rsidRPr="006E4791" w:rsidRDefault="00DC3BA3"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４</w:t>
      </w:r>
      <w:r w:rsidR="00104BB6">
        <w:rPr>
          <w:rFonts w:hint="eastAsia"/>
          <w:sz w:val="20"/>
        </w:rPr>
        <w:t>）</w:t>
      </w:r>
      <w:r w:rsidRPr="006E4791">
        <w:rPr>
          <w:rFonts w:hint="eastAsia"/>
          <w:sz w:val="20"/>
        </w:rPr>
        <w:t xml:space="preserve">　正面の「礼」は個人・団体ともに</w:t>
      </w:r>
      <w:r w:rsidR="00564DD2">
        <w:rPr>
          <w:rFonts w:hint="eastAsia"/>
          <w:sz w:val="20"/>
        </w:rPr>
        <w:t>、</w:t>
      </w:r>
      <w:r w:rsidRPr="006E4791">
        <w:rPr>
          <w:rFonts w:hint="eastAsia"/>
          <w:sz w:val="20"/>
        </w:rPr>
        <w:t>第一試合および決勝戦のみと</w:t>
      </w:r>
      <w:r w:rsidR="00BB38CC" w:rsidRPr="006E4791">
        <w:rPr>
          <w:rFonts w:hint="eastAsia"/>
          <w:sz w:val="20"/>
        </w:rPr>
        <w:t>する。</w:t>
      </w:r>
    </w:p>
    <w:p w:rsidR="00BB38CC" w:rsidRPr="006E4791" w:rsidRDefault="00BB38CC"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５</w:t>
      </w:r>
      <w:r w:rsidR="00104BB6">
        <w:rPr>
          <w:rFonts w:hint="eastAsia"/>
          <w:sz w:val="20"/>
        </w:rPr>
        <w:t>）</w:t>
      </w:r>
      <w:r w:rsidR="00BA2A2A">
        <w:rPr>
          <w:rFonts w:hint="eastAsia"/>
          <w:sz w:val="20"/>
        </w:rPr>
        <w:t xml:space="preserve">　</w:t>
      </w:r>
      <w:r w:rsidR="00832FDA">
        <w:rPr>
          <w:rFonts w:hint="eastAsia"/>
          <w:sz w:val="20"/>
        </w:rPr>
        <w:t>選手</w:t>
      </w:r>
      <w:r w:rsidRPr="006E4791">
        <w:rPr>
          <w:rFonts w:hint="eastAsia"/>
          <w:sz w:val="20"/>
        </w:rPr>
        <w:t>は無言で相互の「礼」だけを行い</w:t>
      </w:r>
      <w:r w:rsidR="00564DD2">
        <w:rPr>
          <w:rFonts w:hint="eastAsia"/>
          <w:sz w:val="20"/>
        </w:rPr>
        <w:t>、</w:t>
      </w:r>
      <w:r w:rsidRPr="006E4791">
        <w:rPr>
          <w:rFonts w:hint="eastAsia"/>
          <w:sz w:val="20"/>
        </w:rPr>
        <w:t>審判員や試合終了後の個人的な座礼などは行わないこと。</w:t>
      </w:r>
    </w:p>
    <w:p w:rsidR="00BB38CC" w:rsidRPr="006E4791" w:rsidRDefault="00BB38CC"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６</w:t>
      </w:r>
      <w:r w:rsidR="00104BB6">
        <w:rPr>
          <w:rFonts w:hint="eastAsia"/>
          <w:sz w:val="20"/>
        </w:rPr>
        <w:t>）</w:t>
      </w:r>
      <w:r w:rsidRPr="006E4791">
        <w:rPr>
          <w:rFonts w:hint="eastAsia"/>
          <w:sz w:val="20"/>
        </w:rPr>
        <w:t xml:space="preserve">　選手交代の際には</w:t>
      </w:r>
      <w:r w:rsidR="00564DD2">
        <w:rPr>
          <w:rFonts w:hint="eastAsia"/>
          <w:sz w:val="20"/>
        </w:rPr>
        <w:t>、</w:t>
      </w:r>
      <w:r w:rsidRPr="006E4791">
        <w:rPr>
          <w:rFonts w:hint="eastAsia"/>
          <w:sz w:val="20"/>
        </w:rPr>
        <w:t>余計な所作</w:t>
      </w:r>
      <w:r w:rsidR="00104BB6">
        <w:rPr>
          <w:rFonts w:hint="eastAsia"/>
          <w:sz w:val="20"/>
        </w:rPr>
        <w:t>（</w:t>
      </w:r>
      <w:r w:rsidRPr="006E4791">
        <w:rPr>
          <w:rFonts w:hint="eastAsia"/>
          <w:sz w:val="20"/>
        </w:rPr>
        <w:t>胴突き・握手など</w:t>
      </w:r>
      <w:r w:rsidR="00104BB6">
        <w:rPr>
          <w:rFonts w:hint="eastAsia"/>
          <w:sz w:val="20"/>
        </w:rPr>
        <w:t>）</w:t>
      </w:r>
      <w:r w:rsidRPr="006E4791">
        <w:rPr>
          <w:rFonts w:hint="eastAsia"/>
          <w:sz w:val="20"/>
        </w:rPr>
        <w:t>の行為は禁止する。</w:t>
      </w:r>
    </w:p>
    <w:p w:rsidR="00BB38CC" w:rsidRPr="006E4791" w:rsidRDefault="00BB38CC"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７</w:t>
      </w:r>
      <w:r w:rsidR="00104BB6">
        <w:rPr>
          <w:rFonts w:hint="eastAsia"/>
          <w:sz w:val="20"/>
        </w:rPr>
        <w:t>）</w:t>
      </w:r>
      <w:r w:rsidRPr="006E4791">
        <w:rPr>
          <w:rFonts w:hint="eastAsia"/>
          <w:sz w:val="20"/>
        </w:rPr>
        <w:t xml:space="preserve">　試合者は</w:t>
      </w:r>
      <w:r w:rsidR="00564DD2">
        <w:rPr>
          <w:rFonts w:hint="eastAsia"/>
          <w:sz w:val="20"/>
        </w:rPr>
        <w:t>、</w:t>
      </w:r>
      <w:r w:rsidRPr="006E4791">
        <w:rPr>
          <w:rFonts w:hint="eastAsia"/>
          <w:sz w:val="20"/>
        </w:rPr>
        <w:t>審判員が所定の位置につくまでは試合場に入ってはならない。</w:t>
      </w:r>
    </w:p>
    <w:p w:rsidR="00BB38CC" w:rsidRPr="00564DD2" w:rsidRDefault="00BB38CC" w:rsidP="002D118E">
      <w:pPr>
        <w:ind w:left="708" w:hangingChars="354" w:hanging="708"/>
        <w:rPr>
          <w:sz w:val="20"/>
        </w:rPr>
      </w:pPr>
    </w:p>
    <w:p w:rsidR="00BB38CC" w:rsidRPr="006E4791" w:rsidRDefault="00BB38CC">
      <w:pPr>
        <w:rPr>
          <w:b/>
          <w:sz w:val="20"/>
        </w:rPr>
      </w:pPr>
      <w:r w:rsidRPr="006E4791">
        <w:rPr>
          <w:rFonts w:hint="eastAsia"/>
          <w:b/>
          <w:sz w:val="20"/>
        </w:rPr>
        <w:t>４　試合中に注意すべき事項</w:t>
      </w:r>
    </w:p>
    <w:p w:rsidR="00BB38CC" w:rsidRPr="006E4791" w:rsidRDefault="00BB38CC"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１</w:t>
      </w:r>
      <w:r w:rsidR="00104BB6">
        <w:rPr>
          <w:rFonts w:hint="eastAsia"/>
          <w:sz w:val="20"/>
        </w:rPr>
        <w:t>）</w:t>
      </w:r>
      <w:r w:rsidRPr="006E4791">
        <w:rPr>
          <w:rFonts w:hint="eastAsia"/>
          <w:sz w:val="20"/>
        </w:rPr>
        <w:t xml:space="preserve">　試合中は選手・監督ともに先鋒と最後の試合者のときに</w:t>
      </w:r>
      <w:r w:rsidR="00564DD2">
        <w:rPr>
          <w:rFonts w:hint="eastAsia"/>
          <w:sz w:val="20"/>
        </w:rPr>
        <w:t>、</w:t>
      </w:r>
      <w:r w:rsidRPr="006E4791">
        <w:rPr>
          <w:rFonts w:hint="eastAsia"/>
          <w:sz w:val="20"/>
        </w:rPr>
        <w:t>正座して観戦することが望ましい。</w:t>
      </w:r>
    </w:p>
    <w:p w:rsidR="00BB38CC" w:rsidRPr="006E4791" w:rsidRDefault="00BB38CC" w:rsidP="005F15D3">
      <w:pPr>
        <w:ind w:left="808" w:hangingChars="404" w:hanging="808"/>
        <w:rPr>
          <w:sz w:val="20"/>
        </w:rPr>
      </w:pPr>
      <w:r w:rsidRPr="006E4791">
        <w:rPr>
          <w:rFonts w:hint="eastAsia"/>
          <w:sz w:val="20"/>
        </w:rPr>
        <w:t xml:space="preserve">　</w:t>
      </w:r>
      <w:r w:rsidR="00104BB6">
        <w:rPr>
          <w:rFonts w:hint="eastAsia"/>
          <w:sz w:val="20"/>
        </w:rPr>
        <w:t>（</w:t>
      </w:r>
      <w:r w:rsidR="001A5B9F">
        <w:rPr>
          <w:rFonts w:hint="eastAsia"/>
          <w:sz w:val="20"/>
        </w:rPr>
        <w:t>２</w:t>
      </w:r>
      <w:r w:rsidR="00104BB6">
        <w:rPr>
          <w:rFonts w:hint="eastAsia"/>
          <w:sz w:val="20"/>
        </w:rPr>
        <w:t>）</w:t>
      </w:r>
      <w:r w:rsidRPr="006E4791">
        <w:rPr>
          <w:rFonts w:hint="eastAsia"/>
          <w:sz w:val="20"/>
        </w:rPr>
        <w:t xml:space="preserve">　試合規則の実施について疑義のある場合は</w:t>
      </w:r>
      <w:r w:rsidR="00564DD2">
        <w:rPr>
          <w:rFonts w:hint="eastAsia"/>
          <w:sz w:val="20"/>
        </w:rPr>
        <w:t>、</w:t>
      </w:r>
      <w:r w:rsidRPr="006E4791">
        <w:rPr>
          <w:rFonts w:hint="eastAsia"/>
          <w:sz w:val="20"/>
        </w:rPr>
        <w:t>直ちに</w:t>
      </w:r>
      <w:r w:rsidR="00104BB6">
        <w:rPr>
          <w:rFonts w:hint="eastAsia"/>
          <w:sz w:val="20"/>
        </w:rPr>
        <w:t>（</w:t>
      </w:r>
      <w:r w:rsidRPr="006E4791">
        <w:rPr>
          <w:rFonts w:hint="eastAsia"/>
          <w:sz w:val="20"/>
        </w:rPr>
        <w:t>次の試合が始まるまで</w:t>
      </w:r>
      <w:r w:rsidR="00104BB6">
        <w:rPr>
          <w:rFonts w:hint="eastAsia"/>
          <w:sz w:val="20"/>
        </w:rPr>
        <w:t>）</w:t>
      </w:r>
      <w:r w:rsidRPr="006E4791">
        <w:rPr>
          <w:rFonts w:hint="eastAsia"/>
          <w:sz w:val="20"/>
        </w:rPr>
        <w:t>監督が監督旗を表示し</w:t>
      </w:r>
      <w:r w:rsidR="00564DD2">
        <w:rPr>
          <w:rFonts w:hint="eastAsia"/>
          <w:sz w:val="20"/>
        </w:rPr>
        <w:t>、</w:t>
      </w:r>
      <w:r w:rsidRPr="006E4791">
        <w:rPr>
          <w:rFonts w:hint="eastAsia"/>
          <w:sz w:val="20"/>
        </w:rPr>
        <w:t>審判主任に対して異議を申し立てることができる。</w:t>
      </w:r>
    </w:p>
    <w:p w:rsidR="00BB38CC" w:rsidRPr="006E4791" w:rsidRDefault="00BB38CC" w:rsidP="005F15D3">
      <w:pPr>
        <w:ind w:left="808" w:hangingChars="404" w:hanging="808"/>
        <w:rPr>
          <w:sz w:val="20"/>
        </w:rPr>
      </w:pPr>
      <w:r w:rsidRPr="006E4791">
        <w:rPr>
          <w:rFonts w:hint="eastAsia"/>
          <w:sz w:val="20"/>
        </w:rPr>
        <w:t xml:space="preserve">　</w:t>
      </w:r>
      <w:r w:rsidR="00104BB6">
        <w:rPr>
          <w:rFonts w:hint="eastAsia"/>
          <w:sz w:val="20"/>
        </w:rPr>
        <w:t>（</w:t>
      </w:r>
      <w:r w:rsidR="001A5B9F">
        <w:rPr>
          <w:rFonts w:hint="eastAsia"/>
          <w:sz w:val="20"/>
        </w:rPr>
        <w:t>３</w:t>
      </w:r>
      <w:r w:rsidR="00104BB6">
        <w:rPr>
          <w:rFonts w:hint="eastAsia"/>
          <w:sz w:val="20"/>
        </w:rPr>
        <w:t>）</w:t>
      </w:r>
      <w:r w:rsidRPr="006E4791">
        <w:rPr>
          <w:rFonts w:hint="eastAsia"/>
          <w:sz w:val="20"/>
        </w:rPr>
        <w:t xml:space="preserve">　足袋</w:t>
      </w:r>
      <w:r w:rsidR="00564DD2">
        <w:rPr>
          <w:rFonts w:hint="eastAsia"/>
          <w:sz w:val="20"/>
        </w:rPr>
        <w:t>、</w:t>
      </w:r>
      <w:r w:rsidRPr="006E4791">
        <w:rPr>
          <w:rFonts w:hint="eastAsia"/>
          <w:sz w:val="20"/>
        </w:rPr>
        <w:t>テーピング・サポーターの使用は原則認めないが</w:t>
      </w:r>
      <w:r w:rsidR="00564DD2">
        <w:rPr>
          <w:rFonts w:hint="eastAsia"/>
          <w:sz w:val="20"/>
        </w:rPr>
        <w:t>、</w:t>
      </w:r>
      <w:r w:rsidRPr="006E4791">
        <w:rPr>
          <w:rFonts w:hint="eastAsia"/>
          <w:sz w:val="20"/>
        </w:rPr>
        <w:t>やむを得ず使用する場合は</w:t>
      </w:r>
      <w:r w:rsidR="00564DD2">
        <w:rPr>
          <w:rFonts w:hint="eastAsia"/>
          <w:sz w:val="20"/>
        </w:rPr>
        <w:t>、</w:t>
      </w:r>
      <w:r w:rsidRPr="006E4791">
        <w:rPr>
          <w:rFonts w:hint="eastAsia"/>
          <w:sz w:val="20"/>
        </w:rPr>
        <w:t>あらかじめ審判主任に申し出て許可を得る。ただし</w:t>
      </w:r>
      <w:r w:rsidR="00564DD2">
        <w:rPr>
          <w:rFonts w:hint="eastAsia"/>
          <w:sz w:val="20"/>
        </w:rPr>
        <w:t>、</w:t>
      </w:r>
      <w:r w:rsidRPr="006E4791">
        <w:rPr>
          <w:rFonts w:hint="eastAsia"/>
          <w:sz w:val="20"/>
        </w:rPr>
        <w:t>ゴム底・皮底のものは使用禁止とする。サポーターについては剣道用のみとする。</w:t>
      </w:r>
    </w:p>
    <w:p w:rsidR="00BB38CC" w:rsidRPr="006E4791" w:rsidRDefault="00BB38CC"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４</w:t>
      </w:r>
      <w:r w:rsidR="00104BB6">
        <w:rPr>
          <w:rFonts w:hint="eastAsia"/>
          <w:sz w:val="20"/>
        </w:rPr>
        <w:t>）</w:t>
      </w:r>
      <w:r w:rsidRPr="006E4791">
        <w:rPr>
          <w:rFonts w:hint="eastAsia"/>
          <w:sz w:val="20"/>
        </w:rPr>
        <w:t xml:space="preserve">　審判員合議のときは</w:t>
      </w:r>
      <w:r w:rsidR="00564DD2">
        <w:rPr>
          <w:rFonts w:hint="eastAsia"/>
          <w:sz w:val="20"/>
        </w:rPr>
        <w:t>、</w:t>
      </w:r>
      <w:r w:rsidRPr="006E4791">
        <w:rPr>
          <w:rFonts w:hint="eastAsia"/>
          <w:sz w:val="20"/>
        </w:rPr>
        <w:t>試合者は立ったまま納刀し</w:t>
      </w:r>
      <w:r w:rsidR="00564DD2">
        <w:rPr>
          <w:rFonts w:hint="eastAsia"/>
          <w:sz w:val="20"/>
        </w:rPr>
        <w:t>、</w:t>
      </w:r>
      <w:r w:rsidRPr="006E4791">
        <w:rPr>
          <w:rFonts w:hint="eastAsia"/>
          <w:sz w:val="20"/>
        </w:rPr>
        <w:t>区画線まで下がり蹲踞して待つ。</w:t>
      </w:r>
    </w:p>
    <w:p w:rsidR="00BB38CC" w:rsidRPr="006E4791" w:rsidRDefault="00BB38CC"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５</w:t>
      </w:r>
      <w:r w:rsidR="00104BB6">
        <w:rPr>
          <w:rFonts w:hint="eastAsia"/>
          <w:sz w:val="20"/>
        </w:rPr>
        <w:t>）</w:t>
      </w:r>
      <w:r w:rsidRPr="006E4791">
        <w:rPr>
          <w:rFonts w:hint="eastAsia"/>
          <w:sz w:val="20"/>
        </w:rPr>
        <w:t xml:space="preserve">　試合場内での時計の持ち込みは禁止とする。</w:t>
      </w:r>
      <w:r w:rsidR="00104BB6">
        <w:rPr>
          <w:rFonts w:hint="eastAsia"/>
          <w:sz w:val="20"/>
        </w:rPr>
        <w:t>（</w:t>
      </w:r>
      <w:r w:rsidRPr="006E4791">
        <w:rPr>
          <w:rFonts w:hint="eastAsia"/>
          <w:sz w:val="20"/>
        </w:rPr>
        <w:t>腕時計は身につけない</w:t>
      </w:r>
      <w:r w:rsidR="00104BB6">
        <w:rPr>
          <w:rFonts w:hint="eastAsia"/>
          <w:sz w:val="20"/>
        </w:rPr>
        <w:t>）</w:t>
      </w:r>
    </w:p>
    <w:p w:rsidR="00BB38CC" w:rsidRPr="006E4791" w:rsidRDefault="00BB38CC">
      <w:pPr>
        <w:rPr>
          <w:sz w:val="20"/>
        </w:rPr>
      </w:pPr>
    </w:p>
    <w:p w:rsidR="00BB38CC" w:rsidRPr="006E4791" w:rsidRDefault="00BB38CC">
      <w:pPr>
        <w:rPr>
          <w:b/>
          <w:sz w:val="20"/>
        </w:rPr>
      </w:pPr>
      <w:r w:rsidRPr="006E4791">
        <w:rPr>
          <w:rFonts w:hint="eastAsia"/>
          <w:b/>
          <w:sz w:val="20"/>
        </w:rPr>
        <w:t>５　竹刀について</w:t>
      </w:r>
    </w:p>
    <w:p w:rsidR="00BB38CC" w:rsidRPr="006E4791" w:rsidRDefault="00BB38CC"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１</w:t>
      </w:r>
      <w:r w:rsidR="00104BB6">
        <w:rPr>
          <w:rFonts w:hint="eastAsia"/>
          <w:sz w:val="20"/>
        </w:rPr>
        <w:t>）</w:t>
      </w:r>
      <w:r w:rsidRPr="006E4791">
        <w:rPr>
          <w:rFonts w:hint="eastAsia"/>
          <w:sz w:val="20"/>
        </w:rPr>
        <w:t xml:space="preserve">　竹刀の計量は</w:t>
      </w:r>
      <w:r w:rsidR="00F25ACA" w:rsidRPr="006E4791">
        <w:rPr>
          <w:rFonts w:hint="eastAsia"/>
          <w:sz w:val="20"/>
        </w:rPr>
        <w:t>岡山市総合文化体育館内で行う。</w:t>
      </w:r>
    </w:p>
    <w:p w:rsidR="00F25ACA" w:rsidRPr="006E4791" w:rsidRDefault="00F25ACA" w:rsidP="002D118E">
      <w:pPr>
        <w:ind w:left="708" w:hangingChars="354" w:hanging="708"/>
        <w:rPr>
          <w:sz w:val="20"/>
        </w:rPr>
      </w:pPr>
      <w:r w:rsidRPr="006E4791">
        <w:rPr>
          <w:rFonts w:hint="eastAsia"/>
          <w:sz w:val="20"/>
        </w:rPr>
        <w:t xml:space="preserve">　　　　</w:t>
      </w:r>
      <w:r w:rsidR="005F15D3">
        <w:rPr>
          <w:rFonts w:hint="eastAsia"/>
          <w:sz w:val="20"/>
        </w:rPr>
        <w:t xml:space="preserve">　　</w:t>
      </w:r>
      <w:r w:rsidRPr="006E4791">
        <w:rPr>
          <w:rFonts w:hint="eastAsia"/>
          <w:sz w:val="20"/>
        </w:rPr>
        <w:t xml:space="preserve">男子　　長さ　　　</w:t>
      </w:r>
      <w:r w:rsidRPr="006E4791">
        <w:rPr>
          <w:rFonts w:hint="eastAsia"/>
          <w:sz w:val="20"/>
        </w:rPr>
        <w:t>114cm</w:t>
      </w:r>
      <w:r w:rsidRPr="006E4791">
        <w:rPr>
          <w:rFonts w:hint="eastAsia"/>
          <w:sz w:val="20"/>
        </w:rPr>
        <w:t xml:space="preserve">以下　　　　　　重さ　　　　</w:t>
      </w:r>
      <w:r w:rsidRPr="006E4791">
        <w:rPr>
          <w:rFonts w:hint="eastAsia"/>
          <w:sz w:val="20"/>
        </w:rPr>
        <w:t>440g</w:t>
      </w:r>
      <w:r w:rsidRPr="006E4791">
        <w:rPr>
          <w:rFonts w:hint="eastAsia"/>
          <w:sz w:val="20"/>
        </w:rPr>
        <w:t>以上</w:t>
      </w:r>
    </w:p>
    <w:p w:rsidR="00F25ACA" w:rsidRPr="006E4791" w:rsidRDefault="00F25ACA" w:rsidP="002D118E">
      <w:pPr>
        <w:ind w:left="708" w:hangingChars="354" w:hanging="708"/>
        <w:rPr>
          <w:sz w:val="20"/>
        </w:rPr>
      </w:pPr>
      <w:r w:rsidRPr="006E4791">
        <w:rPr>
          <w:rFonts w:hint="eastAsia"/>
          <w:sz w:val="20"/>
        </w:rPr>
        <w:t xml:space="preserve">　　　　</w:t>
      </w:r>
      <w:r w:rsidR="005F15D3">
        <w:rPr>
          <w:rFonts w:hint="eastAsia"/>
          <w:sz w:val="20"/>
        </w:rPr>
        <w:t xml:space="preserve">　　</w:t>
      </w:r>
      <w:r w:rsidRPr="006E4791">
        <w:rPr>
          <w:rFonts w:hint="eastAsia"/>
          <w:sz w:val="20"/>
        </w:rPr>
        <w:t xml:space="preserve">女子　　長さ　　　</w:t>
      </w:r>
      <w:r w:rsidRPr="006E4791">
        <w:rPr>
          <w:rFonts w:hint="eastAsia"/>
          <w:sz w:val="20"/>
        </w:rPr>
        <w:t>114cm</w:t>
      </w:r>
      <w:r w:rsidRPr="006E4791">
        <w:rPr>
          <w:rFonts w:hint="eastAsia"/>
          <w:sz w:val="20"/>
        </w:rPr>
        <w:t xml:space="preserve">以下　　　　　　重さ　　　　</w:t>
      </w:r>
      <w:r w:rsidRPr="006E4791">
        <w:rPr>
          <w:rFonts w:hint="eastAsia"/>
          <w:sz w:val="20"/>
        </w:rPr>
        <w:t>400g</w:t>
      </w:r>
      <w:r w:rsidRPr="006E4791">
        <w:rPr>
          <w:rFonts w:hint="eastAsia"/>
          <w:sz w:val="20"/>
        </w:rPr>
        <w:t>以上</w:t>
      </w:r>
    </w:p>
    <w:p w:rsidR="00F25ACA" w:rsidRPr="006E4791" w:rsidRDefault="00F25ACA" w:rsidP="002D118E">
      <w:pPr>
        <w:ind w:left="708" w:hangingChars="354" w:hanging="708"/>
        <w:rPr>
          <w:sz w:val="20"/>
        </w:rPr>
      </w:pPr>
      <w:r w:rsidRPr="006E4791">
        <w:rPr>
          <w:rFonts w:hint="eastAsia"/>
          <w:sz w:val="20"/>
        </w:rPr>
        <w:t xml:space="preserve">　　　</w:t>
      </w:r>
      <w:r w:rsidR="005F15D3">
        <w:rPr>
          <w:rFonts w:hint="eastAsia"/>
          <w:sz w:val="20"/>
        </w:rPr>
        <w:t xml:space="preserve">　　　</w:t>
      </w:r>
      <w:r w:rsidR="00FA1BA3">
        <w:rPr>
          <w:rFonts w:hint="eastAsia"/>
          <w:sz w:val="20"/>
        </w:rPr>
        <w:t>男女とも剣先の太さは先革</w:t>
      </w:r>
      <w:r w:rsidRPr="006E4791">
        <w:rPr>
          <w:rFonts w:hint="eastAsia"/>
          <w:sz w:val="20"/>
        </w:rPr>
        <w:t>をつけた状態で直径男子</w:t>
      </w:r>
      <w:r w:rsidRPr="006E4791">
        <w:rPr>
          <w:rFonts w:hint="eastAsia"/>
          <w:sz w:val="20"/>
        </w:rPr>
        <w:t>25mm</w:t>
      </w:r>
      <w:r w:rsidRPr="006E4791">
        <w:rPr>
          <w:rFonts w:hint="eastAsia"/>
          <w:sz w:val="20"/>
        </w:rPr>
        <w:t>以上・女子</w:t>
      </w:r>
      <w:r w:rsidRPr="006E4791">
        <w:rPr>
          <w:rFonts w:hint="eastAsia"/>
          <w:sz w:val="20"/>
        </w:rPr>
        <w:t>24mm</w:t>
      </w:r>
      <w:r w:rsidRPr="006E4791">
        <w:rPr>
          <w:rFonts w:hint="eastAsia"/>
          <w:sz w:val="20"/>
        </w:rPr>
        <w:t>以上であること。</w:t>
      </w:r>
    </w:p>
    <w:p w:rsidR="00F25ACA" w:rsidRPr="006E4791" w:rsidRDefault="00F25ACA" w:rsidP="002D118E">
      <w:pPr>
        <w:ind w:left="708" w:hangingChars="354" w:hanging="708"/>
        <w:rPr>
          <w:sz w:val="20"/>
        </w:rPr>
      </w:pPr>
      <w:r w:rsidRPr="006E4791">
        <w:rPr>
          <w:rFonts w:hint="eastAsia"/>
          <w:sz w:val="20"/>
        </w:rPr>
        <w:t xml:space="preserve">　　　　</w:t>
      </w:r>
      <w:r w:rsidR="005F15D3">
        <w:rPr>
          <w:rFonts w:hint="eastAsia"/>
          <w:sz w:val="20"/>
        </w:rPr>
        <w:t xml:space="preserve">　　</w:t>
      </w:r>
      <w:r w:rsidRPr="006E4791">
        <w:rPr>
          <w:rFonts w:hint="eastAsia"/>
          <w:sz w:val="20"/>
        </w:rPr>
        <w:t>竹刀の先</w:t>
      </w:r>
      <w:r w:rsidR="00FA1BA3">
        <w:rPr>
          <w:rFonts w:hint="eastAsia"/>
          <w:sz w:val="20"/>
        </w:rPr>
        <w:t>革</w:t>
      </w:r>
      <w:r w:rsidRPr="006E4791">
        <w:rPr>
          <w:rFonts w:hint="eastAsia"/>
          <w:sz w:val="20"/>
        </w:rPr>
        <w:t>の長さは</w:t>
      </w:r>
      <w:r w:rsidRPr="006E4791">
        <w:rPr>
          <w:rFonts w:hint="eastAsia"/>
          <w:sz w:val="20"/>
        </w:rPr>
        <w:t>50mm</w:t>
      </w:r>
      <w:r w:rsidRPr="006E4791">
        <w:rPr>
          <w:rFonts w:hint="eastAsia"/>
          <w:sz w:val="20"/>
        </w:rPr>
        <w:t>以上とする。</w:t>
      </w:r>
    </w:p>
    <w:p w:rsidR="00F25ACA" w:rsidRPr="006E4791" w:rsidRDefault="00F25ACA" w:rsidP="002D118E">
      <w:pPr>
        <w:ind w:left="708" w:hangingChars="354" w:hanging="708"/>
        <w:rPr>
          <w:sz w:val="20"/>
        </w:rPr>
      </w:pPr>
      <w:r w:rsidRPr="006E4791">
        <w:rPr>
          <w:rFonts w:hint="eastAsia"/>
          <w:sz w:val="20"/>
        </w:rPr>
        <w:t xml:space="preserve">　　　　</w:t>
      </w:r>
      <w:r w:rsidR="005F15D3">
        <w:rPr>
          <w:rFonts w:hint="eastAsia"/>
          <w:sz w:val="20"/>
        </w:rPr>
        <w:t xml:space="preserve">　　</w:t>
      </w:r>
      <w:r w:rsidRPr="006E4791">
        <w:rPr>
          <w:rFonts w:hint="eastAsia"/>
          <w:sz w:val="20"/>
        </w:rPr>
        <w:t>不合格竹刀</w:t>
      </w:r>
      <w:r w:rsidR="00104BB6">
        <w:rPr>
          <w:rFonts w:hint="eastAsia"/>
          <w:sz w:val="20"/>
        </w:rPr>
        <w:t>（</w:t>
      </w:r>
      <w:r w:rsidRPr="006E4791">
        <w:rPr>
          <w:rFonts w:hint="eastAsia"/>
          <w:sz w:val="20"/>
        </w:rPr>
        <w:t>修理等不可能</w:t>
      </w:r>
      <w:r w:rsidR="00104BB6">
        <w:rPr>
          <w:rFonts w:hint="eastAsia"/>
          <w:sz w:val="20"/>
        </w:rPr>
        <w:t>）</w:t>
      </w:r>
      <w:r w:rsidRPr="006E4791">
        <w:rPr>
          <w:rFonts w:hint="eastAsia"/>
          <w:sz w:val="20"/>
        </w:rPr>
        <w:t>については大会終了時まで預かる。</w:t>
      </w:r>
    </w:p>
    <w:p w:rsidR="00F25ACA" w:rsidRPr="006E4791" w:rsidRDefault="00F25ACA" w:rsidP="005F15D3">
      <w:pPr>
        <w:ind w:left="808" w:hangingChars="404" w:hanging="808"/>
        <w:rPr>
          <w:sz w:val="20"/>
        </w:rPr>
      </w:pPr>
      <w:r w:rsidRPr="006E4791">
        <w:rPr>
          <w:rFonts w:hint="eastAsia"/>
          <w:sz w:val="20"/>
        </w:rPr>
        <w:t xml:space="preserve">　</w:t>
      </w:r>
      <w:r w:rsidR="00104BB6">
        <w:rPr>
          <w:rFonts w:hint="eastAsia"/>
          <w:sz w:val="20"/>
        </w:rPr>
        <w:t>（</w:t>
      </w:r>
      <w:r w:rsidR="001A5B9F">
        <w:rPr>
          <w:rFonts w:hint="eastAsia"/>
          <w:sz w:val="20"/>
        </w:rPr>
        <w:t>２</w:t>
      </w:r>
      <w:r w:rsidR="00104BB6">
        <w:rPr>
          <w:rFonts w:hint="eastAsia"/>
          <w:sz w:val="20"/>
        </w:rPr>
        <w:t>）</w:t>
      </w:r>
      <w:r w:rsidRPr="006E4791">
        <w:rPr>
          <w:rFonts w:hint="eastAsia"/>
          <w:sz w:val="20"/>
        </w:rPr>
        <w:t xml:space="preserve">　検印を受けた竹刀のみ使用することができる。検印を受けていない竹刀を使用した場合は不正竹刀の使用とみなす。</w:t>
      </w:r>
    </w:p>
    <w:p w:rsidR="00F25ACA" w:rsidRPr="006E4791" w:rsidRDefault="00F25ACA"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３</w:t>
      </w:r>
      <w:r w:rsidR="00104BB6">
        <w:rPr>
          <w:rFonts w:hint="eastAsia"/>
          <w:sz w:val="20"/>
        </w:rPr>
        <w:t>）</w:t>
      </w:r>
      <w:r w:rsidRPr="006E4791">
        <w:rPr>
          <w:rFonts w:hint="eastAsia"/>
          <w:sz w:val="20"/>
        </w:rPr>
        <w:t xml:space="preserve">　鍔は直径</w:t>
      </w:r>
      <w:r w:rsidRPr="006E4791">
        <w:rPr>
          <w:rFonts w:hint="eastAsia"/>
          <w:sz w:val="20"/>
        </w:rPr>
        <w:t>9cm</w:t>
      </w:r>
      <w:r w:rsidRPr="006E4791">
        <w:rPr>
          <w:rFonts w:hint="eastAsia"/>
          <w:sz w:val="20"/>
        </w:rPr>
        <w:t>以内の革色</w:t>
      </w:r>
      <w:r w:rsidR="00104BB6">
        <w:rPr>
          <w:rFonts w:hint="eastAsia"/>
          <w:sz w:val="20"/>
        </w:rPr>
        <w:t>（</w:t>
      </w:r>
      <w:r w:rsidRPr="006E4791">
        <w:rPr>
          <w:rFonts w:hint="eastAsia"/>
          <w:sz w:val="20"/>
        </w:rPr>
        <w:t>白色も可</w:t>
      </w:r>
      <w:r w:rsidR="00104BB6">
        <w:rPr>
          <w:rFonts w:hint="eastAsia"/>
          <w:sz w:val="20"/>
        </w:rPr>
        <w:t>）</w:t>
      </w:r>
      <w:r w:rsidRPr="006E4791">
        <w:rPr>
          <w:rFonts w:hint="eastAsia"/>
          <w:sz w:val="20"/>
        </w:rPr>
        <w:t>のものを使用し</w:t>
      </w:r>
      <w:r w:rsidR="00564DD2">
        <w:rPr>
          <w:rFonts w:hint="eastAsia"/>
          <w:sz w:val="20"/>
        </w:rPr>
        <w:t>、</w:t>
      </w:r>
      <w:r w:rsidR="00FA1BA3">
        <w:rPr>
          <w:rFonts w:hint="eastAsia"/>
          <w:sz w:val="20"/>
        </w:rPr>
        <w:t>柄革</w:t>
      </w:r>
      <w:r w:rsidRPr="006E4791">
        <w:rPr>
          <w:rFonts w:hint="eastAsia"/>
          <w:sz w:val="20"/>
        </w:rPr>
        <w:t>の元で固定すること。</w:t>
      </w:r>
    </w:p>
    <w:p w:rsidR="00F25ACA" w:rsidRPr="006E4791" w:rsidRDefault="00F25ACA"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４</w:t>
      </w:r>
      <w:r w:rsidR="00104BB6">
        <w:rPr>
          <w:rFonts w:hint="eastAsia"/>
          <w:sz w:val="20"/>
        </w:rPr>
        <w:t>）</w:t>
      </w:r>
      <w:r w:rsidRPr="006E4791">
        <w:rPr>
          <w:rFonts w:hint="eastAsia"/>
          <w:sz w:val="20"/>
        </w:rPr>
        <w:t xml:space="preserve">　中</w:t>
      </w:r>
      <w:r w:rsidR="00FA1BA3">
        <w:rPr>
          <w:rFonts w:hint="eastAsia"/>
          <w:sz w:val="20"/>
        </w:rPr>
        <w:t>結</w:t>
      </w:r>
      <w:r w:rsidRPr="006E4791">
        <w:rPr>
          <w:rFonts w:hint="eastAsia"/>
          <w:sz w:val="20"/>
        </w:rPr>
        <w:t>の位置は</w:t>
      </w:r>
      <w:r w:rsidR="00564DD2">
        <w:rPr>
          <w:rFonts w:hint="eastAsia"/>
          <w:sz w:val="20"/>
        </w:rPr>
        <w:t>、</w:t>
      </w:r>
      <w:r w:rsidRPr="006E4791">
        <w:rPr>
          <w:rFonts w:hint="eastAsia"/>
          <w:sz w:val="20"/>
        </w:rPr>
        <w:t>全長の四分の一のところに</w:t>
      </w:r>
      <w:r w:rsidRPr="006E4791">
        <w:rPr>
          <w:rFonts w:hint="eastAsia"/>
          <w:sz w:val="20"/>
          <w:u w:val="single"/>
        </w:rPr>
        <w:t>固定する</w:t>
      </w:r>
      <w:r w:rsidRPr="006E4791">
        <w:rPr>
          <w:rFonts w:hint="eastAsia"/>
          <w:sz w:val="20"/>
        </w:rPr>
        <w:t>こと。</w:t>
      </w:r>
    </w:p>
    <w:p w:rsidR="00F25ACA" w:rsidRPr="006E4791" w:rsidRDefault="00F25ACA"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５</w:t>
      </w:r>
      <w:r w:rsidR="00104BB6">
        <w:rPr>
          <w:rFonts w:hint="eastAsia"/>
          <w:sz w:val="20"/>
        </w:rPr>
        <w:t>）</w:t>
      </w:r>
      <w:r w:rsidR="003426BE">
        <w:rPr>
          <w:rFonts w:hint="eastAsia"/>
          <w:sz w:val="20"/>
        </w:rPr>
        <w:t xml:space="preserve">　柄革</w:t>
      </w:r>
      <w:r w:rsidRPr="006E4791">
        <w:rPr>
          <w:rFonts w:hint="eastAsia"/>
          <w:sz w:val="20"/>
        </w:rPr>
        <w:t>は滑り止めや模様等ない無地のもので白色とする。</w:t>
      </w:r>
    </w:p>
    <w:p w:rsidR="00F25ACA" w:rsidRPr="006E4791" w:rsidRDefault="00F25ACA" w:rsidP="002D118E">
      <w:pPr>
        <w:ind w:left="708" w:hangingChars="354" w:hanging="708"/>
        <w:rPr>
          <w:sz w:val="20"/>
        </w:rPr>
      </w:pPr>
      <w:r w:rsidRPr="006E4791">
        <w:rPr>
          <w:rFonts w:hint="eastAsia"/>
          <w:sz w:val="20"/>
        </w:rPr>
        <w:t xml:space="preserve">　</w:t>
      </w:r>
      <w:r w:rsidR="00104BB6">
        <w:rPr>
          <w:rFonts w:hint="eastAsia"/>
          <w:sz w:val="20"/>
        </w:rPr>
        <w:t>（</w:t>
      </w:r>
      <w:r w:rsidR="001A5B9F">
        <w:rPr>
          <w:rFonts w:hint="eastAsia"/>
          <w:sz w:val="20"/>
        </w:rPr>
        <w:t>６</w:t>
      </w:r>
      <w:r w:rsidR="00104BB6">
        <w:rPr>
          <w:rFonts w:hint="eastAsia"/>
          <w:sz w:val="20"/>
        </w:rPr>
        <w:t>）</w:t>
      </w:r>
      <w:r w:rsidRPr="006E4791">
        <w:rPr>
          <w:rFonts w:hint="eastAsia"/>
          <w:sz w:val="20"/>
        </w:rPr>
        <w:t xml:space="preserve">　不正竹刀を使用した場合は</w:t>
      </w:r>
      <w:r w:rsidR="00564DD2">
        <w:rPr>
          <w:rFonts w:hint="eastAsia"/>
          <w:sz w:val="20"/>
        </w:rPr>
        <w:t>、</w:t>
      </w:r>
      <w:r w:rsidRPr="006E4791">
        <w:rPr>
          <w:rFonts w:hint="eastAsia"/>
          <w:sz w:val="20"/>
        </w:rPr>
        <w:t>下記のとおり処理する。</w:t>
      </w:r>
    </w:p>
    <w:p w:rsidR="00F25ACA" w:rsidRPr="006E4791" w:rsidRDefault="00F25ACA" w:rsidP="002D118E">
      <w:pPr>
        <w:ind w:left="708" w:hangingChars="354" w:hanging="708"/>
        <w:rPr>
          <w:sz w:val="20"/>
        </w:rPr>
      </w:pPr>
      <w:r w:rsidRPr="006E4791">
        <w:rPr>
          <w:rFonts w:hint="eastAsia"/>
          <w:sz w:val="20"/>
        </w:rPr>
        <w:t xml:space="preserve">　　</w:t>
      </w:r>
      <w:r w:rsidR="00104BB6">
        <w:rPr>
          <w:rFonts w:hint="eastAsia"/>
          <w:sz w:val="20"/>
        </w:rPr>
        <w:t xml:space="preserve">　　</w:t>
      </w:r>
      <w:r w:rsidRPr="006E4791">
        <w:rPr>
          <w:rFonts w:hint="eastAsia"/>
          <w:sz w:val="20"/>
        </w:rPr>
        <w:t>①　団体</w:t>
      </w:r>
      <w:r w:rsidR="00564DD2">
        <w:rPr>
          <w:rFonts w:hint="eastAsia"/>
          <w:sz w:val="20"/>
        </w:rPr>
        <w:t>、</w:t>
      </w:r>
      <w:r w:rsidRPr="006E4791">
        <w:rPr>
          <w:rFonts w:hint="eastAsia"/>
          <w:sz w:val="20"/>
        </w:rPr>
        <w:t>個人試合における不正竹刀使用者は</w:t>
      </w:r>
      <w:r w:rsidR="00564DD2">
        <w:rPr>
          <w:rFonts w:hint="eastAsia"/>
          <w:sz w:val="20"/>
        </w:rPr>
        <w:t>、</w:t>
      </w:r>
      <w:r w:rsidRPr="006E4791">
        <w:rPr>
          <w:rFonts w:hint="eastAsia"/>
          <w:sz w:val="20"/>
        </w:rPr>
        <w:t>以後の試合に出場できない。</w:t>
      </w:r>
    </w:p>
    <w:p w:rsidR="0017372F" w:rsidRDefault="00F25ACA" w:rsidP="008F7A23">
      <w:pPr>
        <w:ind w:left="1008" w:hangingChars="504" w:hanging="1008"/>
        <w:rPr>
          <w:sz w:val="20"/>
          <w:shd w:val="pct15" w:color="auto" w:fill="FFFFFF"/>
        </w:rPr>
      </w:pPr>
      <w:r w:rsidRPr="006E4791">
        <w:rPr>
          <w:rFonts w:hint="eastAsia"/>
          <w:sz w:val="20"/>
        </w:rPr>
        <w:t xml:space="preserve">　　</w:t>
      </w:r>
      <w:r w:rsidR="00104BB6">
        <w:rPr>
          <w:rFonts w:hint="eastAsia"/>
          <w:sz w:val="20"/>
        </w:rPr>
        <w:t xml:space="preserve">　　</w:t>
      </w:r>
      <w:r w:rsidRPr="003767BF">
        <w:rPr>
          <w:rFonts w:hint="eastAsia"/>
          <w:sz w:val="20"/>
        </w:rPr>
        <w:t>②　団体リーグ戦に</w:t>
      </w:r>
      <w:r w:rsidR="008F7A23" w:rsidRPr="003767BF">
        <w:rPr>
          <w:rFonts w:hint="eastAsia"/>
          <w:sz w:val="20"/>
        </w:rPr>
        <w:t>おいて</w:t>
      </w:r>
      <w:r w:rsidR="00564DD2" w:rsidRPr="003767BF">
        <w:rPr>
          <w:rFonts w:hint="eastAsia"/>
          <w:sz w:val="20"/>
        </w:rPr>
        <w:t>、</w:t>
      </w:r>
      <w:r w:rsidRPr="003767BF">
        <w:rPr>
          <w:rFonts w:hint="eastAsia"/>
          <w:sz w:val="20"/>
        </w:rPr>
        <w:t>不正竹刀</w:t>
      </w:r>
      <w:r w:rsidR="008F7A23" w:rsidRPr="003767BF">
        <w:rPr>
          <w:rFonts w:hint="eastAsia"/>
          <w:sz w:val="20"/>
        </w:rPr>
        <w:t>を</w:t>
      </w:r>
      <w:r w:rsidRPr="003767BF">
        <w:rPr>
          <w:rFonts w:hint="eastAsia"/>
          <w:sz w:val="20"/>
        </w:rPr>
        <w:t>使用</w:t>
      </w:r>
      <w:r w:rsidR="008F7A23" w:rsidRPr="003767BF">
        <w:rPr>
          <w:rFonts w:hint="eastAsia"/>
          <w:sz w:val="20"/>
        </w:rPr>
        <w:t>した</w:t>
      </w:r>
      <w:r w:rsidRPr="003767BF">
        <w:rPr>
          <w:rFonts w:hint="eastAsia"/>
          <w:sz w:val="20"/>
        </w:rPr>
        <w:t>者</w:t>
      </w:r>
      <w:r w:rsidR="008F7A23" w:rsidRPr="003767BF">
        <w:rPr>
          <w:rFonts w:hint="eastAsia"/>
          <w:sz w:val="20"/>
        </w:rPr>
        <w:t>は発見後</w:t>
      </w:r>
      <w:r w:rsidRPr="003767BF">
        <w:rPr>
          <w:rFonts w:hint="eastAsia"/>
          <w:sz w:val="20"/>
        </w:rPr>
        <w:t>の試合を負けとし</w:t>
      </w:r>
      <w:r w:rsidR="00564DD2" w:rsidRPr="003767BF">
        <w:rPr>
          <w:rFonts w:hint="eastAsia"/>
          <w:sz w:val="20"/>
        </w:rPr>
        <w:t>、</w:t>
      </w:r>
      <w:r w:rsidRPr="003767BF">
        <w:rPr>
          <w:rFonts w:hint="eastAsia"/>
          <w:sz w:val="20"/>
        </w:rPr>
        <w:t>補員の出場を認めない。</w:t>
      </w:r>
      <w:r w:rsidR="0017372F" w:rsidRPr="003767BF">
        <w:rPr>
          <w:rFonts w:hint="eastAsia"/>
          <w:sz w:val="20"/>
        </w:rPr>
        <w:t>（</w:t>
      </w:r>
      <w:r w:rsidR="008F7A23" w:rsidRPr="003767BF">
        <w:rPr>
          <w:rFonts w:hint="eastAsia"/>
          <w:sz w:val="20"/>
        </w:rPr>
        <w:t>決勝トーナメントより補員の出場を認める</w:t>
      </w:r>
      <w:r w:rsidR="0017372F" w:rsidRPr="003767BF">
        <w:rPr>
          <w:rFonts w:hint="eastAsia"/>
          <w:sz w:val="20"/>
        </w:rPr>
        <w:t>。）</w:t>
      </w:r>
    </w:p>
    <w:p w:rsidR="002D118E" w:rsidRDefault="002D118E" w:rsidP="008F7A23">
      <w:pPr>
        <w:ind w:left="1008" w:hangingChars="504" w:hanging="1008"/>
        <w:rPr>
          <w:sz w:val="20"/>
          <w:shd w:val="pct15" w:color="auto" w:fill="FFFFFF"/>
        </w:rPr>
      </w:pPr>
      <w:bookmarkStart w:id="0" w:name="_GoBack"/>
      <w:bookmarkEnd w:id="0"/>
    </w:p>
    <w:p w:rsidR="00B42513" w:rsidRDefault="00B42513" w:rsidP="008F7A23">
      <w:pPr>
        <w:ind w:left="1008" w:hangingChars="504" w:hanging="1008"/>
        <w:rPr>
          <w:sz w:val="20"/>
          <w:shd w:val="pct15" w:color="auto" w:fill="FFFFFF"/>
        </w:rPr>
      </w:pPr>
    </w:p>
    <w:p w:rsidR="00F25ACA" w:rsidRPr="006E4791" w:rsidRDefault="00104BB6" w:rsidP="002D118E">
      <w:pPr>
        <w:ind w:firstLineChars="100" w:firstLine="200"/>
        <w:rPr>
          <w:sz w:val="20"/>
        </w:rPr>
      </w:pPr>
      <w:r>
        <w:rPr>
          <w:rFonts w:hint="eastAsia"/>
          <w:sz w:val="20"/>
        </w:rPr>
        <w:t>（</w:t>
      </w:r>
      <w:r w:rsidR="001A5B9F">
        <w:rPr>
          <w:rFonts w:hint="eastAsia"/>
          <w:sz w:val="20"/>
        </w:rPr>
        <w:t>７</w:t>
      </w:r>
      <w:r>
        <w:rPr>
          <w:rFonts w:hint="eastAsia"/>
          <w:sz w:val="20"/>
        </w:rPr>
        <w:t>）</w:t>
      </w:r>
      <w:r w:rsidR="00F25ACA" w:rsidRPr="006E4791">
        <w:rPr>
          <w:rFonts w:hint="eastAsia"/>
          <w:sz w:val="20"/>
        </w:rPr>
        <w:t xml:space="preserve">　不正竹刀とは次のものをいう。</w:t>
      </w:r>
    </w:p>
    <w:p w:rsidR="00F25ACA" w:rsidRPr="006E4791" w:rsidRDefault="00F25ACA" w:rsidP="002D118E">
      <w:pPr>
        <w:ind w:left="708" w:hangingChars="354" w:hanging="708"/>
        <w:rPr>
          <w:sz w:val="20"/>
        </w:rPr>
      </w:pPr>
      <w:r w:rsidRPr="006E4791">
        <w:rPr>
          <w:rFonts w:hint="eastAsia"/>
          <w:sz w:val="20"/>
        </w:rPr>
        <w:t xml:space="preserve">　</w:t>
      </w:r>
      <w:r w:rsidR="00005C2D">
        <w:rPr>
          <w:rFonts w:hint="eastAsia"/>
          <w:sz w:val="20"/>
        </w:rPr>
        <w:t xml:space="preserve">　</w:t>
      </w:r>
      <w:r w:rsidR="00104BB6">
        <w:rPr>
          <w:rFonts w:hint="eastAsia"/>
          <w:sz w:val="20"/>
        </w:rPr>
        <w:t xml:space="preserve">　　</w:t>
      </w:r>
      <w:r w:rsidRPr="006E4791">
        <w:rPr>
          <w:rFonts w:hint="eastAsia"/>
          <w:sz w:val="20"/>
        </w:rPr>
        <w:t>①　異物を挿入した竹刀。</w:t>
      </w:r>
      <w:r w:rsidR="00104BB6">
        <w:rPr>
          <w:rFonts w:hint="eastAsia"/>
          <w:sz w:val="20"/>
        </w:rPr>
        <w:t>（</w:t>
      </w:r>
      <w:r w:rsidRPr="006E4791">
        <w:rPr>
          <w:rFonts w:hint="eastAsia"/>
          <w:sz w:val="20"/>
        </w:rPr>
        <w:t>異物とは先革のゴム</w:t>
      </w:r>
      <w:r w:rsidR="00564DD2">
        <w:rPr>
          <w:rFonts w:hint="eastAsia"/>
          <w:sz w:val="20"/>
        </w:rPr>
        <w:t>、</w:t>
      </w:r>
      <w:r w:rsidRPr="006E4791">
        <w:rPr>
          <w:rFonts w:hint="eastAsia"/>
          <w:sz w:val="20"/>
        </w:rPr>
        <w:t>柄頭のちぎり</w:t>
      </w:r>
      <w:r w:rsidR="003426BE">
        <w:rPr>
          <w:rFonts w:hint="eastAsia"/>
          <w:sz w:val="20"/>
        </w:rPr>
        <w:t>－</w:t>
      </w:r>
      <w:r w:rsidRPr="006E4791">
        <w:rPr>
          <w:rFonts w:hint="eastAsia"/>
          <w:sz w:val="20"/>
        </w:rPr>
        <w:t>鉄片</w:t>
      </w:r>
      <w:r w:rsidR="003426BE">
        <w:rPr>
          <w:rFonts w:hint="eastAsia"/>
          <w:sz w:val="20"/>
        </w:rPr>
        <w:t>－</w:t>
      </w:r>
      <w:r w:rsidR="001E4B45">
        <w:rPr>
          <w:rFonts w:hint="eastAsia"/>
          <w:sz w:val="20"/>
        </w:rPr>
        <w:t>以外のすべて</w:t>
      </w:r>
      <w:r w:rsidRPr="006E4791">
        <w:rPr>
          <w:rFonts w:hint="eastAsia"/>
          <w:sz w:val="20"/>
        </w:rPr>
        <w:t>をいう。</w:t>
      </w:r>
      <w:r w:rsidR="00104BB6">
        <w:rPr>
          <w:rFonts w:hint="eastAsia"/>
          <w:sz w:val="20"/>
        </w:rPr>
        <w:t>）</w:t>
      </w:r>
    </w:p>
    <w:p w:rsidR="00F25ACA" w:rsidRPr="006E4791" w:rsidRDefault="005F0809" w:rsidP="002D118E">
      <w:pPr>
        <w:ind w:left="708" w:hangingChars="354" w:hanging="708"/>
        <w:rPr>
          <w:sz w:val="20"/>
        </w:rPr>
      </w:pPr>
      <w:r w:rsidRPr="006E4791">
        <w:rPr>
          <w:rFonts w:hint="eastAsia"/>
          <w:sz w:val="20"/>
        </w:rPr>
        <w:t xml:space="preserve">　　　</w:t>
      </w:r>
      <w:r w:rsidR="00005C2D">
        <w:rPr>
          <w:rFonts w:hint="eastAsia"/>
          <w:sz w:val="20"/>
        </w:rPr>
        <w:t xml:space="preserve">　</w:t>
      </w:r>
      <w:r w:rsidR="00104BB6">
        <w:rPr>
          <w:rFonts w:hint="eastAsia"/>
          <w:sz w:val="20"/>
        </w:rPr>
        <w:t xml:space="preserve">　</w:t>
      </w:r>
      <w:r w:rsidR="005F15D3">
        <w:rPr>
          <w:rFonts w:hint="eastAsia"/>
          <w:sz w:val="20"/>
        </w:rPr>
        <w:t xml:space="preserve">  </w:t>
      </w:r>
      <w:r w:rsidRPr="006E4791">
        <w:rPr>
          <w:rFonts w:hint="eastAsia"/>
          <w:sz w:val="20"/>
        </w:rPr>
        <w:t>この場合</w:t>
      </w:r>
      <w:r w:rsidR="00F25ACA" w:rsidRPr="006E4791">
        <w:rPr>
          <w:rFonts w:hint="eastAsia"/>
          <w:sz w:val="20"/>
        </w:rPr>
        <w:t>検印の際</w:t>
      </w:r>
      <w:r w:rsidR="00564DD2">
        <w:rPr>
          <w:rFonts w:hint="eastAsia"/>
          <w:sz w:val="20"/>
        </w:rPr>
        <w:t>、</w:t>
      </w:r>
      <w:r w:rsidR="00F25ACA" w:rsidRPr="006E4791">
        <w:rPr>
          <w:rFonts w:hint="eastAsia"/>
          <w:sz w:val="20"/>
        </w:rPr>
        <w:t>発見されても使用とみなす。</w:t>
      </w:r>
    </w:p>
    <w:p w:rsidR="00F25ACA" w:rsidRPr="006E4791" w:rsidRDefault="00F25ACA" w:rsidP="002D118E">
      <w:pPr>
        <w:ind w:left="708" w:hangingChars="354" w:hanging="708"/>
        <w:rPr>
          <w:sz w:val="20"/>
        </w:rPr>
      </w:pPr>
      <w:r w:rsidRPr="006E4791">
        <w:rPr>
          <w:rFonts w:hint="eastAsia"/>
          <w:sz w:val="20"/>
        </w:rPr>
        <w:t xml:space="preserve">　</w:t>
      </w:r>
      <w:r w:rsidR="00005C2D">
        <w:rPr>
          <w:rFonts w:hint="eastAsia"/>
          <w:sz w:val="20"/>
        </w:rPr>
        <w:t xml:space="preserve">　</w:t>
      </w:r>
      <w:r w:rsidR="00104BB6">
        <w:rPr>
          <w:rFonts w:hint="eastAsia"/>
          <w:sz w:val="20"/>
        </w:rPr>
        <w:t xml:space="preserve">　　</w:t>
      </w:r>
      <w:r w:rsidRPr="006E4791">
        <w:rPr>
          <w:rFonts w:hint="eastAsia"/>
          <w:sz w:val="20"/>
        </w:rPr>
        <w:t>②　検印のない竹刀。</w:t>
      </w:r>
    </w:p>
    <w:p w:rsidR="00F25ACA" w:rsidRPr="006E4791" w:rsidRDefault="00104BB6" w:rsidP="002D118E">
      <w:pPr>
        <w:ind w:leftChars="100" w:left="718" w:hangingChars="254" w:hanging="508"/>
        <w:rPr>
          <w:sz w:val="20"/>
        </w:rPr>
      </w:pPr>
      <w:r>
        <w:rPr>
          <w:rFonts w:hint="eastAsia"/>
          <w:sz w:val="20"/>
        </w:rPr>
        <w:t>（</w:t>
      </w:r>
      <w:r w:rsidR="001A5B9F">
        <w:rPr>
          <w:rFonts w:hint="eastAsia"/>
          <w:sz w:val="20"/>
        </w:rPr>
        <w:t>８</w:t>
      </w:r>
      <w:r>
        <w:rPr>
          <w:rFonts w:hint="eastAsia"/>
          <w:sz w:val="20"/>
        </w:rPr>
        <w:t>）</w:t>
      </w:r>
      <w:r w:rsidR="00F25ACA" w:rsidRPr="006E4791">
        <w:rPr>
          <w:rFonts w:hint="eastAsia"/>
          <w:sz w:val="20"/>
        </w:rPr>
        <w:t xml:space="preserve">　</w:t>
      </w:r>
      <w:r w:rsidR="003426BE" w:rsidRPr="006E4791">
        <w:rPr>
          <w:rFonts w:hint="eastAsia"/>
          <w:sz w:val="20"/>
        </w:rPr>
        <w:t>カーボン竹刀は許可する。</w:t>
      </w:r>
    </w:p>
    <w:p w:rsidR="002D118E" w:rsidRDefault="002D118E" w:rsidP="002D118E">
      <w:pPr>
        <w:ind w:leftChars="100" w:left="718" w:hangingChars="254" w:hanging="508"/>
        <w:rPr>
          <w:sz w:val="20"/>
        </w:rPr>
      </w:pPr>
    </w:p>
    <w:p w:rsidR="005F0809" w:rsidRPr="006E4791" w:rsidRDefault="005F0809" w:rsidP="002D118E">
      <w:pPr>
        <w:rPr>
          <w:b/>
          <w:sz w:val="20"/>
        </w:rPr>
      </w:pPr>
      <w:r w:rsidRPr="006E4791">
        <w:rPr>
          <w:rFonts w:hint="eastAsia"/>
          <w:b/>
          <w:sz w:val="20"/>
        </w:rPr>
        <w:t>６　剣道具等の着装について</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１</w:t>
      </w:r>
      <w:r w:rsidR="00104BB6">
        <w:rPr>
          <w:rFonts w:hint="eastAsia"/>
          <w:sz w:val="20"/>
        </w:rPr>
        <w:t>）</w:t>
      </w:r>
      <w:r w:rsidRPr="006E4791">
        <w:rPr>
          <w:rFonts w:hint="eastAsia"/>
          <w:sz w:val="20"/>
        </w:rPr>
        <w:t xml:space="preserve">　面紐は結び目より</w:t>
      </w:r>
      <w:r w:rsidRPr="006E4791">
        <w:rPr>
          <w:rFonts w:hint="eastAsia"/>
          <w:sz w:val="20"/>
        </w:rPr>
        <w:t>40cm</w:t>
      </w:r>
      <w:r w:rsidRPr="006E4791">
        <w:rPr>
          <w:rFonts w:hint="eastAsia"/>
          <w:sz w:val="20"/>
        </w:rPr>
        <w:t>以内とし</w:t>
      </w:r>
      <w:r w:rsidR="00564DD2">
        <w:rPr>
          <w:rFonts w:hint="eastAsia"/>
          <w:sz w:val="20"/>
        </w:rPr>
        <w:t>、</w:t>
      </w:r>
      <w:r w:rsidRPr="006E4791">
        <w:rPr>
          <w:rFonts w:hint="eastAsia"/>
          <w:sz w:val="20"/>
        </w:rPr>
        <w:t>小手紐はきちんと結ぶこと。</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２</w:t>
      </w:r>
      <w:r w:rsidR="00104BB6">
        <w:rPr>
          <w:rFonts w:hint="eastAsia"/>
          <w:sz w:val="20"/>
        </w:rPr>
        <w:t>）</w:t>
      </w:r>
      <w:r w:rsidRPr="006E4791">
        <w:rPr>
          <w:rFonts w:hint="eastAsia"/>
          <w:sz w:val="20"/>
        </w:rPr>
        <w:t xml:space="preserve">　胴紐は</w:t>
      </w:r>
      <w:r w:rsidR="00104BB6">
        <w:rPr>
          <w:rFonts w:hint="eastAsia"/>
          <w:sz w:val="20"/>
        </w:rPr>
        <w:t>（</w:t>
      </w:r>
      <w:r w:rsidRPr="006E4791">
        <w:rPr>
          <w:rFonts w:hint="eastAsia"/>
          <w:sz w:val="20"/>
        </w:rPr>
        <w:t>短い方</w:t>
      </w:r>
      <w:r w:rsidR="00104BB6">
        <w:rPr>
          <w:rFonts w:hint="eastAsia"/>
          <w:sz w:val="20"/>
        </w:rPr>
        <w:t>）</w:t>
      </w:r>
      <w:r w:rsidRPr="006E4791">
        <w:rPr>
          <w:rFonts w:hint="eastAsia"/>
          <w:sz w:val="20"/>
        </w:rPr>
        <w:t>は</w:t>
      </w:r>
      <w:r w:rsidR="00564DD2">
        <w:rPr>
          <w:rFonts w:hint="eastAsia"/>
          <w:sz w:val="20"/>
        </w:rPr>
        <w:t>、</w:t>
      </w:r>
      <w:r w:rsidRPr="006E4791">
        <w:rPr>
          <w:rFonts w:hint="eastAsia"/>
          <w:sz w:val="20"/>
        </w:rPr>
        <w:t>花結び</w:t>
      </w:r>
      <w:r w:rsidR="00104BB6">
        <w:rPr>
          <w:rFonts w:hint="eastAsia"/>
          <w:sz w:val="20"/>
        </w:rPr>
        <w:t>（</w:t>
      </w:r>
      <w:r w:rsidRPr="006E4791">
        <w:rPr>
          <w:rFonts w:hint="eastAsia"/>
          <w:sz w:val="20"/>
        </w:rPr>
        <w:t>蝶結び</w:t>
      </w:r>
      <w:r w:rsidR="00104BB6">
        <w:rPr>
          <w:rFonts w:hint="eastAsia"/>
          <w:sz w:val="20"/>
        </w:rPr>
        <w:t>）</w:t>
      </w:r>
      <w:r w:rsidRPr="006E4791">
        <w:rPr>
          <w:rFonts w:hint="eastAsia"/>
          <w:sz w:val="20"/>
        </w:rPr>
        <w:t>とする。</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３</w:t>
      </w:r>
      <w:r w:rsidR="00104BB6">
        <w:rPr>
          <w:rFonts w:hint="eastAsia"/>
          <w:sz w:val="20"/>
        </w:rPr>
        <w:t>）</w:t>
      </w:r>
      <w:r w:rsidRPr="006E4791">
        <w:rPr>
          <w:rFonts w:hint="eastAsia"/>
          <w:sz w:val="20"/>
        </w:rPr>
        <w:t xml:space="preserve">　目印の長さは</w:t>
      </w:r>
      <w:r w:rsidRPr="006E4791">
        <w:rPr>
          <w:rFonts w:hint="eastAsia"/>
          <w:sz w:val="20"/>
        </w:rPr>
        <w:t>70cm</w:t>
      </w:r>
      <w:r w:rsidR="00564DD2">
        <w:rPr>
          <w:rFonts w:hint="eastAsia"/>
          <w:sz w:val="20"/>
        </w:rPr>
        <w:t>、</w:t>
      </w:r>
      <w:r w:rsidRPr="006E4791">
        <w:rPr>
          <w:rFonts w:hint="eastAsia"/>
          <w:sz w:val="20"/>
        </w:rPr>
        <w:t>幅は</w:t>
      </w:r>
      <w:r w:rsidRPr="006E4791">
        <w:rPr>
          <w:rFonts w:hint="eastAsia"/>
          <w:sz w:val="20"/>
        </w:rPr>
        <w:t>5cm</w:t>
      </w:r>
      <w:r w:rsidRPr="006E4791">
        <w:rPr>
          <w:rFonts w:hint="eastAsia"/>
          <w:sz w:val="20"/>
        </w:rPr>
        <w:t>とする。</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４</w:t>
      </w:r>
      <w:r w:rsidR="00104BB6">
        <w:rPr>
          <w:rFonts w:hint="eastAsia"/>
          <w:sz w:val="20"/>
        </w:rPr>
        <w:t>）</w:t>
      </w:r>
      <w:r w:rsidRPr="006E4791">
        <w:rPr>
          <w:rFonts w:hint="eastAsia"/>
          <w:sz w:val="20"/>
        </w:rPr>
        <w:t xml:space="preserve">　お守りなどの付属品はつけない。</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５</w:t>
      </w:r>
      <w:r w:rsidR="00104BB6">
        <w:rPr>
          <w:rFonts w:hint="eastAsia"/>
          <w:sz w:val="20"/>
        </w:rPr>
        <w:t>）</w:t>
      </w:r>
      <w:r w:rsidRPr="006E4791">
        <w:rPr>
          <w:rFonts w:hint="eastAsia"/>
          <w:sz w:val="20"/>
        </w:rPr>
        <w:t xml:space="preserve">　剣道着・袴・面紐・胴紐は</w:t>
      </w:r>
      <w:r w:rsidR="00564DD2">
        <w:rPr>
          <w:rFonts w:hint="eastAsia"/>
          <w:sz w:val="20"/>
        </w:rPr>
        <w:t>、</w:t>
      </w:r>
      <w:r w:rsidRPr="006E4791">
        <w:rPr>
          <w:rFonts w:hint="eastAsia"/>
          <w:sz w:val="20"/>
        </w:rPr>
        <w:t>黒・紺または白が望ましい。</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６</w:t>
      </w:r>
      <w:r w:rsidR="00104BB6">
        <w:rPr>
          <w:rFonts w:hint="eastAsia"/>
          <w:sz w:val="20"/>
        </w:rPr>
        <w:t>）</w:t>
      </w:r>
      <w:r w:rsidRPr="006E4791">
        <w:rPr>
          <w:rFonts w:hint="eastAsia"/>
          <w:sz w:val="20"/>
        </w:rPr>
        <w:t xml:space="preserve">　校名・校章等の刺繍</w:t>
      </w:r>
      <w:r w:rsidR="00104BB6">
        <w:rPr>
          <w:rFonts w:hint="eastAsia"/>
          <w:sz w:val="20"/>
        </w:rPr>
        <w:t>（</w:t>
      </w:r>
      <w:r w:rsidRPr="006E4791">
        <w:rPr>
          <w:rFonts w:hint="eastAsia"/>
          <w:sz w:val="20"/>
        </w:rPr>
        <w:t>剣道着・袴</w:t>
      </w:r>
      <w:r w:rsidR="00104BB6">
        <w:rPr>
          <w:rFonts w:hint="eastAsia"/>
          <w:sz w:val="20"/>
        </w:rPr>
        <w:t>）</w:t>
      </w:r>
      <w:r w:rsidRPr="006E4791">
        <w:rPr>
          <w:rFonts w:hint="eastAsia"/>
          <w:sz w:val="20"/>
        </w:rPr>
        <w:t>は</w:t>
      </w:r>
      <w:r w:rsidR="00564DD2">
        <w:rPr>
          <w:rFonts w:hint="eastAsia"/>
          <w:sz w:val="20"/>
        </w:rPr>
        <w:t>、</w:t>
      </w:r>
      <w:r w:rsidRPr="006E4791">
        <w:rPr>
          <w:rFonts w:hint="eastAsia"/>
          <w:sz w:val="20"/>
        </w:rPr>
        <w:t>大きさ・色を含めて華美にならないように配慮する。</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７</w:t>
      </w:r>
      <w:r w:rsidR="00104BB6">
        <w:rPr>
          <w:rFonts w:hint="eastAsia"/>
          <w:sz w:val="20"/>
        </w:rPr>
        <w:t>）</w:t>
      </w:r>
      <w:r w:rsidRPr="006E4791">
        <w:rPr>
          <w:rFonts w:hint="eastAsia"/>
          <w:sz w:val="20"/>
        </w:rPr>
        <w:t xml:space="preserve">　面乳革は</w:t>
      </w:r>
      <w:r w:rsidR="00564DD2">
        <w:rPr>
          <w:rFonts w:hint="eastAsia"/>
          <w:sz w:val="20"/>
        </w:rPr>
        <w:t>、</w:t>
      </w:r>
      <w:r w:rsidRPr="006E4791">
        <w:rPr>
          <w:rFonts w:hint="eastAsia"/>
          <w:sz w:val="20"/>
        </w:rPr>
        <w:t>黒・紺色で無地のものとする。</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８</w:t>
      </w:r>
      <w:r w:rsidR="00104BB6">
        <w:rPr>
          <w:rFonts w:hint="eastAsia"/>
          <w:sz w:val="20"/>
        </w:rPr>
        <w:t>）</w:t>
      </w:r>
      <w:r w:rsidRPr="006E4791">
        <w:rPr>
          <w:rFonts w:hint="eastAsia"/>
          <w:sz w:val="20"/>
        </w:rPr>
        <w:t xml:space="preserve">　面金</w:t>
      </w:r>
      <w:r w:rsidR="003426BE">
        <w:rPr>
          <w:rFonts w:hint="eastAsia"/>
          <w:sz w:val="20"/>
        </w:rPr>
        <w:t>を黒塗りにした面など、通常の配色でない面の使用を</w:t>
      </w:r>
      <w:r w:rsidRPr="006E4791">
        <w:rPr>
          <w:rFonts w:hint="eastAsia"/>
          <w:sz w:val="20"/>
        </w:rPr>
        <w:t>禁止する。</w:t>
      </w:r>
    </w:p>
    <w:p w:rsidR="003426BE" w:rsidRDefault="003426BE" w:rsidP="003426BE">
      <w:pPr>
        <w:ind w:leftChars="100" w:left="718" w:hangingChars="254" w:hanging="508"/>
        <w:rPr>
          <w:sz w:val="20"/>
        </w:rPr>
      </w:pPr>
      <w:r>
        <w:rPr>
          <w:rFonts w:hint="eastAsia"/>
          <w:sz w:val="20"/>
        </w:rPr>
        <w:t>（９）</w:t>
      </w:r>
      <w:r w:rsidRPr="006E4791">
        <w:rPr>
          <w:rFonts w:hint="eastAsia"/>
          <w:sz w:val="20"/>
        </w:rPr>
        <w:t xml:space="preserve">　アイガードは許可する。</w:t>
      </w:r>
    </w:p>
    <w:p w:rsidR="005F0809" w:rsidRPr="003426BE" w:rsidRDefault="005F0809" w:rsidP="002D118E">
      <w:pPr>
        <w:rPr>
          <w:sz w:val="20"/>
        </w:rPr>
      </w:pPr>
    </w:p>
    <w:p w:rsidR="005F0809" w:rsidRPr="006E4791" w:rsidRDefault="005F0809" w:rsidP="002D118E">
      <w:pPr>
        <w:rPr>
          <w:b/>
          <w:sz w:val="20"/>
        </w:rPr>
      </w:pPr>
      <w:r w:rsidRPr="006E4791">
        <w:rPr>
          <w:rFonts w:hint="eastAsia"/>
          <w:b/>
          <w:sz w:val="20"/>
        </w:rPr>
        <w:t>７　監督について</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１</w:t>
      </w:r>
      <w:r w:rsidR="00104BB6">
        <w:rPr>
          <w:rFonts w:hint="eastAsia"/>
          <w:sz w:val="20"/>
        </w:rPr>
        <w:t>）</w:t>
      </w:r>
      <w:r w:rsidRPr="006E4791">
        <w:rPr>
          <w:rFonts w:hint="eastAsia"/>
          <w:sz w:val="20"/>
        </w:rPr>
        <w:t xml:space="preserve">　服装は</w:t>
      </w:r>
      <w:r w:rsidR="00564DD2">
        <w:rPr>
          <w:rFonts w:hint="eastAsia"/>
          <w:sz w:val="20"/>
        </w:rPr>
        <w:t>、</w:t>
      </w:r>
      <w:r w:rsidRPr="006E4791">
        <w:rPr>
          <w:rFonts w:hint="eastAsia"/>
          <w:sz w:val="20"/>
        </w:rPr>
        <w:t>白半袖カッターシャツ・ネクタイ・グレーズボン</w:t>
      </w:r>
      <w:r w:rsidR="00104BB6">
        <w:rPr>
          <w:rFonts w:hint="eastAsia"/>
          <w:sz w:val="20"/>
        </w:rPr>
        <w:t>（</w:t>
      </w:r>
      <w:r w:rsidRPr="006E4791">
        <w:rPr>
          <w:rFonts w:hint="eastAsia"/>
          <w:sz w:val="20"/>
        </w:rPr>
        <w:t>スカート</w:t>
      </w:r>
      <w:r w:rsidR="00104BB6">
        <w:rPr>
          <w:rFonts w:hint="eastAsia"/>
          <w:sz w:val="20"/>
        </w:rPr>
        <w:t>）</w:t>
      </w:r>
      <w:r w:rsidRPr="006E4791">
        <w:rPr>
          <w:rFonts w:hint="eastAsia"/>
          <w:sz w:val="20"/>
        </w:rPr>
        <w:t>とし</w:t>
      </w:r>
      <w:r w:rsidR="00564DD2">
        <w:rPr>
          <w:rFonts w:hint="eastAsia"/>
          <w:sz w:val="20"/>
        </w:rPr>
        <w:t>、</w:t>
      </w:r>
      <w:r w:rsidRPr="006E4791">
        <w:rPr>
          <w:rFonts w:hint="eastAsia"/>
          <w:sz w:val="20"/>
        </w:rPr>
        <w:t>監督章をつける。</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２</w:t>
      </w:r>
      <w:r w:rsidR="00104BB6">
        <w:rPr>
          <w:rFonts w:hint="eastAsia"/>
          <w:sz w:val="20"/>
        </w:rPr>
        <w:t>）</w:t>
      </w:r>
      <w:r w:rsidRPr="006E4791">
        <w:rPr>
          <w:rFonts w:hint="eastAsia"/>
          <w:sz w:val="20"/>
        </w:rPr>
        <w:t xml:space="preserve">　監督は</w:t>
      </w:r>
      <w:r w:rsidR="00564DD2">
        <w:rPr>
          <w:rFonts w:hint="eastAsia"/>
          <w:sz w:val="20"/>
        </w:rPr>
        <w:t>、</w:t>
      </w:r>
      <w:r w:rsidRPr="006E4791">
        <w:rPr>
          <w:rFonts w:hint="eastAsia"/>
          <w:sz w:val="20"/>
        </w:rPr>
        <w:t>試合者に対するサインなどの指示</w:t>
      </w:r>
      <w:r w:rsidR="00564DD2">
        <w:rPr>
          <w:rFonts w:hint="eastAsia"/>
          <w:sz w:val="20"/>
        </w:rPr>
        <w:t>、</w:t>
      </w:r>
      <w:r w:rsidRPr="006E4791">
        <w:rPr>
          <w:rFonts w:hint="eastAsia"/>
          <w:sz w:val="20"/>
        </w:rPr>
        <w:t>声援を行わない。</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３</w:t>
      </w:r>
      <w:r w:rsidR="00104BB6">
        <w:rPr>
          <w:rFonts w:hint="eastAsia"/>
          <w:sz w:val="20"/>
        </w:rPr>
        <w:t>）</w:t>
      </w:r>
      <w:r w:rsidRPr="006E4791">
        <w:rPr>
          <w:rFonts w:hint="eastAsia"/>
          <w:sz w:val="20"/>
        </w:rPr>
        <w:t xml:space="preserve">　試合開始前・終了時の挨拶のときは</w:t>
      </w:r>
      <w:r w:rsidR="00564DD2">
        <w:rPr>
          <w:rFonts w:hint="eastAsia"/>
          <w:sz w:val="20"/>
        </w:rPr>
        <w:t>、</w:t>
      </w:r>
      <w:r w:rsidRPr="006E4791">
        <w:rPr>
          <w:rFonts w:hint="eastAsia"/>
          <w:sz w:val="20"/>
        </w:rPr>
        <w:t>監督も</w:t>
      </w:r>
      <w:r w:rsidR="00FA1BA3">
        <w:rPr>
          <w:rFonts w:hint="eastAsia"/>
          <w:sz w:val="20"/>
        </w:rPr>
        <w:t>起立の</w:t>
      </w:r>
      <w:r w:rsidR="003426BE">
        <w:rPr>
          <w:rFonts w:hint="eastAsia"/>
          <w:sz w:val="20"/>
        </w:rPr>
        <w:t>上、</w:t>
      </w:r>
      <w:r w:rsidRPr="006E4791">
        <w:rPr>
          <w:rFonts w:hint="eastAsia"/>
          <w:sz w:val="20"/>
        </w:rPr>
        <w:t>「礼」をする。</w:t>
      </w:r>
    </w:p>
    <w:p w:rsidR="005F0809" w:rsidRPr="003426BE" w:rsidRDefault="005F0809" w:rsidP="002D118E">
      <w:pPr>
        <w:rPr>
          <w:sz w:val="20"/>
        </w:rPr>
      </w:pPr>
    </w:p>
    <w:p w:rsidR="005F0809" w:rsidRPr="006E4791" w:rsidRDefault="005F0809" w:rsidP="002D118E">
      <w:pPr>
        <w:rPr>
          <w:b/>
          <w:sz w:val="20"/>
        </w:rPr>
      </w:pPr>
      <w:r w:rsidRPr="006E4791">
        <w:rPr>
          <w:rFonts w:hint="eastAsia"/>
          <w:b/>
          <w:sz w:val="20"/>
        </w:rPr>
        <w:t>８　練習会場について</w:t>
      </w:r>
    </w:p>
    <w:p w:rsidR="005F0809" w:rsidRPr="006E4791" w:rsidRDefault="005F0809" w:rsidP="002D118E">
      <w:pPr>
        <w:rPr>
          <w:sz w:val="20"/>
        </w:rPr>
      </w:pPr>
      <w:r w:rsidRPr="006E4791">
        <w:rPr>
          <w:rFonts w:hint="eastAsia"/>
          <w:sz w:val="20"/>
        </w:rPr>
        <w:t xml:space="preserve">　　岡山市総合文化体育館</w:t>
      </w:r>
    </w:p>
    <w:p w:rsidR="005F0809" w:rsidRPr="006E4791" w:rsidRDefault="005F0809" w:rsidP="002D118E">
      <w:pPr>
        <w:rPr>
          <w:sz w:val="20"/>
        </w:rPr>
      </w:pPr>
      <w:r w:rsidRPr="006E4791">
        <w:rPr>
          <w:rFonts w:hint="eastAsia"/>
          <w:sz w:val="20"/>
        </w:rPr>
        <w:t xml:space="preserve">　　　８月８日</w:t>
      </w:r>
      <w:r w:rsidR="00104BB6">
        <w:rPr>
          <w:rFonts w:hint="eastAsia"/>
          <w:sz w:val="20"/>
        </w:rPr>
        <w:t>（</w:t>
      </w:r>
      <w:r w:rsidRPr="006E4791">
        <w:rPr>
          <w:rFonts w:hint="eastAsia"/>
          <w:sz w:val="20"/>
        </w:rPr>
        <w:t>火</w:t>
      </w:r>
      <w:r w:rsidR="00104BB6">
        <w:rPr>
          <w:rFonts w:hint="eastAsia"/>
          <w:sz w:val="20"/>
        </w:rPr>
        <w:t>）</w:t>
      </w:r>
      <w:r w:rsidRPr="006E4791">
        <w:rPr>
          <w:rFonts w:hint="eastAsia"/>
          <w:sz w:val="20"/>
        </w:rPr>
        <w:t xml:space="preserve">　</w:t>
      </w:r>
      <w:r w:rsidRPr="006E4791">
        <w:rPr>
          <w:rFonts w:hint="eastAsia"/>
          <w:sz w:val="20"/>
        </w:rPr>
        <w:t>13:30</w:t>
      </w:r>
      <w:r w:rsidRPr="006E4791">
        <w:rPr>
          <w:rFonts w:hint="eastAsia"/>
          <w:sz w:val="20"/>
        </w:rPr>
        <w:t>～</w:t>
      </w:r>
      <w:r w:rsidRPr="006E4791">
        <w:rPr>
          <w:rFonts w:hint="eastAsia"/>
          <w:sz w:val="20"/>
        </w:rPr>
        <w:t>16:00</w:t>
      </w:r>
      <w:r w:rsidR="00104BB6">
        <w:rPr>
          <w:rFonts w:hint="eastAsia"/>
          <w:sz w:val="20"/>
        </w:rPr>
        <w:t>（</w:t>
      </w:r>
      <w:r w:rsidRPr="006E4791">
        <w:rPr>
          <w:rFonts w:hint="eastAsia"/>
          <w:sz w:val="20"/>
        </w:rPr>
        <w:t>メインアリーナ</w:t>
      </w:r>
      <w:r w:rsidR="00104BB6">
        <w:rPr>
          <w:rFonts w:hint="eastAsia"/>
          <w:sz w:val="20"/>
        </w:rPr>
        <w:t>）</w:t>
      </w:r>
    </w:p>
    <w:p w:rsidR="005F0809" w:rsidRPr="006E4791" w:rsidRDefault="005F0809" w:rsidP="002D118E">
      <w:pPr>
        <w:rPr>
          <w:sz w:val="20"/>
        </w:rPr>
      </w:pPr>
      <w:r w:rsidRPr="006E4791">
        <w:rPr>
          <w:rFonts w:hint="eastAsia"/>
          <w:sz w:val="20"/>
        </w:rPr>
        <w:t xml:space="preserve">　　　　　９日</w:t>
      </w:r>
      <w:r w:rsidR="00104BB6">
        <w:rPr>
          <w:rFonts w:hint="eastAsia"/>
          <w:sz w:val="20"/>
        </w:rPr>
        <w:t>（</w:t>
      </w:r>
      <w:r w:rsidRPr="006E4791">
        <w:rPr>
          <w:rFonts w:hint="eastAsia"/>
          <w:sz w:val="20"/>
        </w:rPr>
        <w:t>水</w:t>
      </w:r>
      <w:r w:rsidR="00104BB6">
        <w:rPr>
          <w:rFonts w:hint="eastAsia"/>
          <w:sz w:val="20"/>
        </w:rPr>
        <w:t>）</w:t>
      </w:r>
      <w:r w:rsidRPr="006E4791">
        <w:rPr>
          <w:rFonts w:hint="eastAsia"/>
          <w:sz w:val="20"/>
        </w:rPr>
        <w:t xml:space="preserve">　</w:t>
      </w:r>
      <w:r w:rsidR="002D118E">
        <w:rPr>
          <w:rFonts w:hint="eastAsia"/>
          <w:sz w:val="20"/>
        </w:rPr>
        <w:t xml:space="preserve"> </w:t>
      </w:r>
      <w:r w:rsidRPr="006E4791">
        <w:rPr>
          <w:rFonts w:hint="eastAsia"/>
          <w:sz w:val="20"/>
        </w:rPr>
        <w:t>7:30</w:t>
      </w:r>
      <w:r w:rsidRPr="006E4791">
        <w:rPr>
          <w:rFonts w:hint="eastAsia"/>
          <w:sz w:val="20"/>
        </w:rPr>
        <w:t>～</w:t>
      </w:r>
      <w:r w:rsidR="002D118E">
        <w:rPr>
          <w:rFonts w:hint="eastAsia"/>
          <w:sz w:val="20"/>
        </w:rPr>
        <w:t xml:space="preserve"> </w:t>
      </w:r>
      <w:r w:rsidRPr="006E4791">
        <w:rPr>
          <w:rFonts w:hint="eastAsia"/>
          <w:sz w:val="20"/>
        </w:rPr>
        <w:t>8:40</w:t>
      </w:r>
      <w:r w:rsidR="00104BB6">
        <w:rPr>
          <w:rFonts w:hint="eastAsia"/>
          <w:sz w:val="20"/>
        </w:rPr>
        <w:t>（</w:t>
      </w:r>
      <w:r w:rsidR="006E4791" w:rsidRPr="006E4791">
        <w:rPr>
          <w:rFonts w:hint="eastAsia"/>
          <w:sz w:val="20"/>
        </w:rPr>
        <w:t>メインアリーナ・サブアリーナ</w:t>
      </w:r>
      <w:r w:rsidR="00104BB6">
        <w:rPr>
          <w:rFonts w:hint="eastAsia"/>
          <w:sz w:val="20"/>
        </w:rPr>
        <w:t>）</w:t>
      </w:r>
    </w:p>
    <w:p w:rsidR="006E4791" w:rsidRPr="006E4791" w:rsidRDefault="006E4791" w:rsidP="002D118E">
      <w:pPr>
        <w:rPr>
          <w:sz w:val="20"/>
        </w:rPr>
      </w:pPr>
      <w:r w:rsidRPr="006E4791">
        <w:rPr>
          <w:rFonts w:hint="eastAsia"/>
          <w:sz w:val="20"/>
        </w:rPr>
        <w:t xml:space="preserve">　　　　　　　　　</w:t>
      </w:r>
      <w:r w:rsidR="004A6979">
        <w:rPr>
          <w:rFonts w:hint="eastAsia"/>
          <w:sz w:val="20"/>
        </w:rPr>
        <w:t xml:space="preserve">　</w:t>
      </w:r>
      <w:r w:rsidR="004A6979">
        <w:rPr>
          <w:rFonts w:hint="eastAsia"/>
          <w:sz w:val="20"/>
        </w:rPr>
        <w:t xml:space="preserve"> </w:t>
      </w:r>
      <w:r w:rsidRPr="006E4791">
        <w:rPr>
          <w:rFonts w:hint="eastAsia"/>
          <w:sz w:val="20"/>
        </w:rPr>
        <w:t xml:space="preserve"> </w:t>
      </w:r>
      <w:r w:rsidR="002D118E">
        <w:rPr>
          <w:rFonts w:hint="eastAsia"/>
          <w:sz w:val="20"/>
        </w:rPr>
        <w:t xml:space="preserve"> </w:t>
      </w:r>
      <w:r w:rsidRPr="006E4791">
        <w:rPr>
          <w:rFonts w:hint="eastAsia"/>
          <w:sz w:val="20"/>
        </w:rPr>
        <w:t>9:30</w:t>
      </w:r>
      <w:r w:rsidRPr="006E4791">
        <w:rPr>
          <w:rFonts w:hint="eastAsia"/>
          <w:sz w:val="20"/>
        </w:rPr>
        <w:t>～</w:t>
      </w:r>
      <w:r w:rsidRPr="006E4791">
        <w:rPr>
          <w:rFonts w:hint="eastAsia"/>
          <w:sz w:val="20"/>
        </w:rPr>
        <w:t>14:00</w:t>
      </w:r>
      <w:r w:rsidR="00104BB6">
        <w:rPr>
          <w:rFonts w:hint="eastAsia"/>
          <w:sz w:val="20"/>
        </w:rPr>
        <w:t>（</w:t>
      </w:r>
      <w:r w:rsidRPr="006E4791">
        <w:rPr>
          <w:rFonts w:hint="eastAsia"/>
          <w:sz w:val="20"/>
        </w:rPr>
        <w:t>サブアリーナ</w:t>
      </w:r>
      <w:r w:rsidR="00104BB6">
        <w:rPr>
          <w:rFonts w:hint="eastAsia"/>
          <w:sz w:val="20"/>
        </w:rPr>
        <w:t>）</w:t>
      </w:r>
    </w:p>
    <w:p w:rsidR="005F0809" w:rsidRPr="006E4791" w:rsidRDefault="005F0809" w:rsidP="002D118E">
      <w:pPr>
        <w:rPr>
          <w:sz w:val="20"/>
        </w:rPr>
      </w:pPr>
    </w:p>
    <w:p w:rsidR="005F0809" w:rsidRPr="006E4791" w:rsidRDefault="005F0809" w:rsidP="002D118E">
      <w:pPr>
        <w:rPr>
          <w:b/>
          <w:sz w:val="20"/>
        </w:rPr>
      </w:pPr>
      <w:r w:rsidRPr="006E4791">
        <w:rPr>
          <w:rFonts w:hint="eastAsia"/>
          <w:b/>
          <w:sz w:val="20"/>
        </w:rPr>
        <w:t>９　その他</w:t>
      </w:r>
    </w:p>
    <w:p w:rsidR="005F0809" w:rsidRPr="006E4791" w:rsidRDefault="005F0809" w:rsidP="002D118E">
      <w:pPr>
        <w:rPr>
          <w:sz w:val="20"/>
        </w:rPr>
      </w:pPr>
      <w:r w:rsidRPr="006E4791">
        <w:rPr>
          <w:rFonts w:hint="eastAsia"/>
          <w:sz w:val="20"/>
        </w:rPr>
        <w:t xml:space="preserve">　</w:t>
      </w:r>
      <w:r w:rsidR="00104BB6">
        <w:rPr>
          <w:rFonts w:hint="eastAsia"/>
          <w:sz w:val="20"/>
        </w:rPr>
        <w:t>（</w:t>
      </w:r>
      <w:r w:rsidR="001A5B9F">
        <w:rPr>
          <w:rFonts w:hint="eastAsia"/>
          <w:sz w:val="20"/>
        </w:rPr>
        <w:t>１</w:t>
      </w:r>
      <w:r w:rsidR="00104BB6">
        <w:rPr>
          <w:rFonts w:hint="eastAsia"/>
          <w:sz w:val="20"/>
        </w:rPr>
        <w:t>）</w:t>
      </w:r>
      <w:r w:rsidRPr="006E4791">
        <w:rPr>
          <w:rFonts w:hint="eastAsia"/>
          <w:sz w:val="20"/>
        </w:rPr>
        <w:t xml:space="preserve">　試合場への出入りは</w:t>
      </w:r>
      <w:r w:rsidR="006E4791" w:rsidRPr="006E4791">
        <w:rPr>
          <w:rFonts w:hint="eastAsia"/>
          <w:sz w:val="20"/>
        </w:rPr>
        <w:t>監督・選手・役員のみとする。</w:t>
      </w:r>
    </w:p>
    <w:p w:rsidR="006E4791" w:rsidRPr="006E4791" w:rsidRDefault="006E4791" w:rsidP="002D118E">
      <w:pPr>
        <w:rPr>
          <w:sz w:val="20"/>
        </w:rPr>
      </w:pPr>
      <w:r w:rsidRPr="006E4791">
        <w:rPr>
          <w:rFonts w:hint="eastAsia"/>
          <w:sz w:val="20"/>
        </w:rPr>
        <w:t xml:space="preserve">　</w:t>
      </w:r>
      <w:r w:rsidR="00104BB6">
        <w:rPr>
          <w:rFonts w:hint="eastAsia"/>
          <w:sz w:val="20"/>
        </w:rPr>
        <w:t>（</w:t>
      </w:r>
      <w:r w:rsidR="001A5B9F">
        <w:rPr>
          <w:rFonts w:hint="eastAsia"/>
          <w:sz w:val="20"/>
        </w:rPr>
        <w:t>２</w:t>
      </w:r>
      <w:r w:rsidR="00104BB6">
        <w:rPr>
          <w:rFonts w:hint="eastAsia"/>
          <w:sz w:val="20"/>
        </w:rPr>
        <w:t>）</w:t>
      </w:r>
      <w:r w:rsidRPr="006E4791">
        <w:rPr>
          <w:rFonts w:hint="eastAsia"/>
          <w:sz w:val="20"/>
        </w:rPr>
        <w:t xml:space="preserve">　各校の校旗・部旗は会場に張らない。</w:t>
      </w:r>
    </w:p>
    <w:sectPr w:rsidR="006E4791" w:rsidRPr="006E4791" w:rsidSect="00B42513">
      <w:pgSz w:w="11905" w:h="16837" w:code="9"/>
      <w:pgMar w:top="964" w:right="1077" w:bottom="964" w:left="1077" w:header="720" w:footer="720" w:gutter="0"/>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B0B" w:rsidRDefault="007D7B0B" w:rsidP="0017372F">
      <w:r>
        <w:separator/>
      </w:r>
    </w:p>
  </w:endnote>
  <w:endnote w:type="continuationSeparator" w:id="0">
    <w:p w:rsidR="007D7B0B" w:rsidRDefault="007D7B0B" w:rsidP="0017372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B0B" w:rsidRDefault="007D7B0B" w:rsidP="0017372F">
      <w:r>
        <w:separator/>
      </w:r>
    </w:p>
  </w:footnote>
  <w:footnote w:type="continuationSeparator" w:id="0">
    <w:p w:rsidR="007D7B0B" w:rsidRDefault="007D7B0B" w:rsidP="001737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BA3"/>
    <w:rsid w:val="00005C2D"/>
    <w:rsid w:val="000204AC"/>
    <w:rsid w:val="000548F5"/>
    <w:rsid w:val="0008358F"/>
    <w:rsid w:val="00104BB6"/>
    <w:rsid w:val="0013661D"/>
    <w:rsid w:val="0014292C"/>
    <w:rsid w:val="0017372F"/>
    <w:rsid w:val="001A5B9F"/>
    <w:rsid w:val="001D20E5"/>
    <w:rsid w:val="001E4B45"/>
    <w:rsid w:val="00231E97"/>
    <w:rsid w:val="00286ACB"/>
    <w:rsid w:val="002D118E"/>
    <w:rsid w:val="0034226B"/>
    <w:rsid w:val="003426BE"/>
    <w:rsid w:val="003767BF"/>
    <w:rsid w:val="003E5817"/>
    <w:rsid w:val="0046626D"/>
    <w:rsid w:val="004A6979"/>
    <w:rsid w:val="004A7DD8"/>
    <w:rsid w:val="005448FB"/>
    <w:rsid w:val="00564DD2"/>
    <w:rsid w:val="005F0545"/>
    <w:rsid w:val="005F0809"/>
    <w:rsid w:val="005F15D3"/>
    <w:rsid w:val="00625294"/>
    <w:rsid w:val="006943C2"/>
    <w:rsid w:val="006E4791"/>
    <w:rsid w:val="00771ECC"/>
    <w:rsid w:val="007900C6"/>
    <w:rsid w:val="007A74C2"/>
    <w:rsid w:val="007D7B0B"/>
    <w:rsid w:val="00832FDA"/>
    <w:rsid w:val="008F7A23"/>
    <w:rsid w:val="009010E6"/>
    <w:rsid w:val="00915E78"/>
    <w:rsid w:val="009877C1"/>
    <w:rsid w:val="009A21F2"/>
    <w:rsid w:val="00A414C4"/>
    <w:rsid w:val="00B41179"/>
    <w:rsid w:val="00B42513"/>
    <w:rsid w:val="00B97CED"/>
    <w:rsid w:val="00BA2A2A"/>
    <w:rsid w:val="00BB38CC"/>
    <w:rsid w:val="00C068EA"/>
    <w:rsid w:val="00CA4A2B"/>
    <w:rsid w:val="00D97A71"/>
    <w:rsid w:val="00DC3BA3"/>
    <w:rsid w:val="00DC7047"/>
    <w:rsid w:val="00E37767"/>
    <w:rsid w:val="00E84B65"/>
    <w:rsid w:val="00EB6125"/>
    <w:rsid w:val="00F25ACA"/>
    <w:rsid w:val="00F448BE"/>
    <w:rsid w:val="00FA1B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0809"/>
  </w:style>
  <w:style w:type="character" w:customStyle="1" w:styleId="a4">
    <w:name w:val="日付 (文字)"/>
    <w:basedOn w:val="a0"/>
    <w:link w:val="a3"/>
    <w:uiPriority w:val="99"/>
    <w:semiHidden/>
    <w:rsid w:val="005F0809"/>
  </w:style>
  <w:style w:type="paragraph" w:styleId="a5">
    <w:name w:val="Balloon Text"/>
    <w:basedOn w:val="a"/>
    <w:link w:val="a6"/>
    <w:uiPriority w:val="99"/>
    <w:semiHidden/>
    <w:unhideWhenUsed/>
    <w:rsid w:val="005F15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15D3"/>
    <w:rPr>
      <w:rFonts w:asciiTheme="majorHAnsi" w:eastAsiaTheme="majorEastAsia" w:hAnsiTheme="majorHAnsi" w:cstheme="majorBidi"/>
      <w:sz w:val="18"/>
      <w:szCs w:val="18"/>
    </w:rPr>
  </w:style>
  <w:style w:type="paragraph" w:styleId="a7">
    <w:name w:val="header"/>
    <w:basedOn w:val="a"/>
    <w:link w:val="a8"/>
    <w:uiPriority w:val="99"/>
    <w:semiHidden/>
    <w:unhideWhenUsed/>
    <w:rsid w:val="0017372F"/>
    <w:pPr>
      <w:tabs>
        <w:tab w:val="center" w:pos="4252"/>
        <w:tab w:val="right" w:pos="8504"/>
      </w:tabs>
      <w:snapToGrid w:val="0"/>
    </w:pPr>
  </w:style>
  <w:style w:type="character" w:customStyle="1" w:styleId="a8">
    <w:name w:val="ヘッダー (文字)"/>
    <w:basedOn w:val="a0"/>
    <w:link w:val="a7"/>
    <w:uiPriority w:val="99"/>
    <w:semiHidden/>
    <w:rsid w:val="0017372F"/>
  </w:style>
  <w:style w:type="paragraph" w:styleId="a9">
    <w:name w:val="footer"/>
    <w:basedOn w:val="a"/>
    <w:link w:val="aa"/>
    <w:uiPriority w:val="99"/>
    <w:semiHidden/>
    <w:unhideWhenUsed/>
    <w:rsid w:val="0017372F"/>
    <w:pPr>
      <w:tabs>
        <w:tab w:val="center" w:pos="4252"/>
        <w:tab w:val="right" w:pos="8504"/>
      </w:tabs>
      <w:snapToGrid w:val="0"/>
    </w:pPr>
  </w:style>
  <w:style w:type="character" w:customStyle="1" w:styleId="aa">
    <w:name w:val="フッター (文字)"/>
    <w:basedOn w:val="a0"/>
    <w:link w:val="a9"/>
    <w:uiPriority w:val="99"/>
    <w:semiHidden/>
    <w:rsid w:val="0017372F"/>
  </w:style>
  <w:style w:type="paragraph" w:styleId="ab">
    <w:name w:val="List Paragraph"/>
    <w:basedOn w:val="a"/>
    <w:uiPriority w:val="34"/>
    <w:qFormat/>
    <w:rsid w:val="000204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01A92-8A38-4245-9DEB-1CF55C47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dc:creator>
  <cp:lastModifiedBy>S・M</cp:lastModifiedBy>
  <cp:revision>33</cp:revision>
  <cp:lastPrinted>2016-08-04T14:31:00Z</cp:lastPrinted>
  <dcterms:created xsi:type="dcterms:W3CDTF">2016-08-04T12:57:00Z</dcterms:created>
  <dcterms:modified xsi:type="dcterms:W3CDTF">2017-07-03T04:45:00Z</dcterms:modified>
</cp:coreProperties>
</file>